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5C5" w:rsidRPr="00D637FE" w:rsidRDefault="005413F6" w:rsidP="00B36D9A">
      <w:pPr>
        <w:spacing w:after="0" w:line="240" w:lineRule="auto"/>
        <w:rPr>
          <w:rFonts w:ascii="Garamond" w:hAnsi="Garamond"/>
          <w:b/>
          <w:sz w:val="28"/>
          <w:szCs w:val="28"/>
        </w:rPr>
      </w:pPr>
      <w:r w:rsidRPr="00D637FE">
        <w:rPr>
          <w:rFonts w:ascii="Garamond" w:hAnsi="Garamond"/>
          <w:b/>
          <w:sz w:val="28"/>
          <w:szCs w:val="28"/>
        </w:rPr>
        <w:t xml:space="preserve">AREA </w:t>
      </w:r>
      <w:r w:rsidR="00E44553">
        <w:rPr>
          <w:rFonts w:ascii="Garamond" w:hAnsi="Garamond"/>
          <w:b/>
          <w:sz w:val="28"/>
          <w:szCs w:val="28"/>
        </w:rPr>
        <w:t>TECNICA</w:t>
      </w:r>
    </w:p>
    <w:p w:rsidR="00E44553" w:rsidRDefault="00E44553" w:rsidP="00E44553">
      <w:pPr>
        <w:pStyle w:val="Paragrafoelenco"/>
        <w:numPr>
          <w:ilvl w:val="0"/>
          <w:numId w:val="7"/>
        </w:numPr>
        <w:spacing w:after="0" w:line="240" w:lineRule="auto"/>
        <w:jc w:val="both"/>
        <w:rPr>
          <w:rFonts w:ascii="Garamond" w:hAnsi="Garamond"/>
          <w:i/>
        </w:rPr>
      </w:pPr>
      <w:r w:rsidRPr="00E44553">
        <w:rPr>
          <w:rFonts w:ascii="Garamond" w:hAnsi="Garamond"/>
          <w:i/>
        </w:rPr>
        <w:t>Sezione “Valutazioni Ambientali Integrate, Emergenze, Rischi di incidenti rilevanti”</w:t>
      </w:r>
    </w:p>
    <w:p w:rsidR="00E44553" w:rsidRPr="00E44553" w:rsidRDefault="00E44553" w:rsidP="00E44553">
      <w:pPr>
        <w:pStyle w:val="Paragrafoelenco"/>
        <w:numPr>
          <w:ilvl w:val="0"/>
          <w:numId w:val="7"/>
        </w:numPr>
        <w:spacing w:after="0" w:line="240" w:lineRule="auto"/>
        <w:jc w:val="both"/>
        <w:rPr>
          <w:rFonts w:ascii="Garamond" w:hAnsi="Garamond"/>
          <w:i/>
        </w:rPr>
      </w:pPr>
      <w:r w:rsidRPr="00E44553">
        <w:rPr>
          <w:rFonts w:ascii="Garamond" w:hAnsi="Garamond"/>
          <w:i/>
        </w:rPr>
        <w:t>Sezione “Difesa del territorio e del mare, Studi ambientali, Progetti”</w:t>
      </w:r>
    </w:p>
    <w:p w:rsidR="00E44553" w:rsidRPr="00E44553" w:rsidRDefault="00E44553" w:rsidP="00E44553">
      <w:pPr>
        <w:pStyle w:val="Paragrafoelenco"/>
        <w:numPr>
          <w:ilvl w:val="0"/>
          <w:numId w:val="7"/>
        </w:numPr>
        <w:spacing w:after="0" w:line="240" w:lineRule="auto"/>
        <w:jc w:val="both"/>
        <w:rPr>
          <w:rFonts w:ascii="Garamond" w:hAnsi="Garamond"/>
          <w:i/>
        </w:rPr>
      </w:pPr>
      <w:r w:rsidRPr="00E44553">
        <w:rPr>
          <w:rFonts w:ascii="Garamond" w:hAnsi="Garamond"/>
          <w:i/>
        </w:rPr>
        <w:t>Sezione “SIRA, Formazione, Informazione ambientale”</w:t>
      </w:r>
    </w:p>
    <w:p w:rsidR="00B36D9A" w:rsidRPr="00A806BD" w:rsidRDefault="00B36D9A" w:rsidP="00B36D9A">
      <w:pPr>
        <w:spacing w:after="0" w:line="240" w:lineRule="auto"/>
        <w:rPr>
          <w:rFonts w:ascii="Garamond" w:hAnsi="Garamond"/>
        </w:rPr>
      </w:pPr>
      <w:r w:rsidRPr="00A806BD">
        <w:rPr>
          <w:rFonts w:ascii="Garamond" w:hAnsi="Garamond"/>
        </w:rPr>
        <w:t xml:space="preserve">RESPONSABILE: </w:t>
      </w:r>
      <w:r w:rsidR="00D637FE">
        <w:rPr>
          <w:rFonts w:ascii="Garamond" w:hAnsi="Garamond"/>
        </w:rPr>
        <w:t>Dir</w:t>
      </w:r>
      <w:r w:rsidR="00E44553">
        <w:rPr>
          <w:rFonts w:ascii="Garamond" w:hAnsi="Garamond"/>
        </w:rPr>
        <w:t xml:space="preserve">ettore </w:t>
      </w:r>
      <w:r w:rsidR="00A7730F">
        <w:rPr>
          <w:rFonts w:ascii="Garamond" w:hAnsi="Garamond"/>
        </w:rPr>
        <w:t xml:space="preserve">dott.ssa </w:t>
      </w:r>
      <w:r w:rsidR="00E44553" w:rsidRPr="00D871F7">
        <w:rPr>
          <w:rFonts w:ascii="Garamond" w:hAnsi="Garamond"/>
          <w:b/>
        </w:rPr>
        <w:t>Luciana Di Croce</w:t>
      </w:r>
    </w:p>
    <w:p w:rsidR="00B36D9A" w:rsidRDefault="00B36D9A" w:rsidP="00B36D9A">
      <w:pPr>
        <w:spacing w:after="0" w:line="240" w:lineRule="auto"/>
        <w:rPr>
          <w:rFonts w:ascii="Garamond" w:hAnsi="Garamond"/>
        </w:rPr>
      </w:pPr>
    </w:p>
    <w:p w:rsidR="00B36D9A" w:rsidRPr="00A806BD" w:rsidRDefault="00B36D9A" w:rsidP="00B36D9A">
      <w:pPr>
        <w:spacing w:after="0" w:line="240" w:lineRule="auto"/>
        <w:rPr>
          <w:rFonts w:ascii="Garamond" w:hAnsi="Garamond"/>
          <w:u w:val="single"/>
        </w:rPr>
      </w:pPr>
      <w:r w:rsidRPr="00A806BD">
        <w:rPr>
          <w:rFonts w:ascii="Garamond" w:hAnsi="Garamond"/>
          <w:u w:val="single"/>
        </w:rPr>
        <w:t>COMPETENZE</w:t>
      </w:r>
    </w:p>
    <w:p w:rsidR="00090218" w:rsidRDefault="00090218" w:rsidP="00090218">
      <w:pPr>
        <w:autoSpaceDE w:val="0"/>
        <w:autoSpaceDN w:val="0"/>
        <w:adjustRightInd w:val="0"/>
        <w:spacing w:after="0" w:line="240" w:lineRule="auto"/>
        <w:jc w:val="both"/>
        <w:rPr>
          <w:rFonts w:ascii="Garamond" w:hAnsi="Garamond"/>
        </w:rPr>
      </w:pPr>
      <w:r>
        <w:rPr>
          <w:rFonts w:ascii="Garamond" w:hAnsi="Garamond"/>
        </w:rPr>
        <w:t>L’Area Tecnica costituisce il riferimento organizzativo per la programmazione delle attività tecniche dell’A.R.T.A. sia a livello centrale che periferico. Offre assistenza tecnica nel settore pubblico e privato, svolge le funzioni relative alla promozione e allo sviluppo delle risorse, in collaborazione con le università ed i centri di ricerca regionali, alla rilevazione dello stato della ricerca e dell’avanzamento delle nuove tecnologie per la migliore tutela dell’ambiente. Effettua indagini conoscitive finalizzate all’acquisizione di nuove strumentazione per la dotazione strumentale dei Distretti. Organizza le attività di documentazione, formazione ed aggiornamento del personale, di informazione, sensibilizzazione ed educazione dei cittadini. Organizza e coordina una rete regionale di centri di esperienza e di laboratori territoriali di educazione ambientale, coerenti con le competenze dell’A.R.T.A. e con l’accordo di programma Regioni - Ministero dell’Ambiente- Ministero della Pubblica Istruzione del 6/2/1996.</w:t>
      </w:r>
    </w:p>
    <w:p w:rsidR="00E44553" w:rsidRDefault="00E44553" w:rsidP="00637662">
      <w:pPr>
        <w:spacing w:after="0" w:line="240" w:lineRule="auto"/>
        <w:jc w:val="both"/>
        <w:rPr>
          <w:rFonts w:ascii="Garamond" w:hAnsi="Garamond"/>
        </w:rPr>
      </w:pPr>
    </w:p>
    <w:p w:rsidR="001D045F" w:rsidRDefault="001D045F" w:rsidP="00637662">
      <w:pPr>
        <w:spacing w:after="0" w:line="240" w:lineRule="auto"/>
        <w:jc w:val="both"/>
        <w:rPr>
          <w:rFonts w:ascii="Garamond" w:hAnsi="Garamond"/>
        </w:rPr>
      </w:pPr>
    </w:p>
    <w:p w:rsidR="00637662" w:rsidRPr="00A806BD" w:rsidRDefault="00637662" w:rsidP="00B36D9A">
      <w:pPr>
        <w:spacing w:after="0" w:line="240" w:lineRule="auto"/>
        <w:rPr>
          <w:rFonts w:ascii="Garamond" w:hAnsi="Garamond"/>
          <w:u w:val="single"/>
        </w:rPr>
      </w:pPr>
      <w:r w:rsidRPr="00A806BD">
        <w:rPr>
          <w:rFonts w:ascii="Garamond" w:hAnsi="Garamond"/>
          <w:u w:val="single"/>
        </w:rPr>
        <w:t>RISORSE FINANZIARIE</w:t>
      </w:r>
      <w:r w:rsidR="00994039">
        <w:rPr>
          <w:rFonts w:ascii="Garamond" w:hAnsi="Garamond"/>
          <w:u w:val="single"/>
        </w:rPr>
        <w:t>:</w:t>
      </w:r>
      <w:r w:rsidR="00994039" w:rsidRPr="00994039">
        <w:rPr>
          <w:rFonts w:ascii="Garamond" w:hAnsi="Garamond"/>
        </w:rPr>
        <w:t xml:space="preserve"> </w:t>
      </w:r>
      <w:r w:rsidR="00994039">
        <w:rPr>
          <w:rFonts w:ascii="Garamond" w:hAnsi="Garamond"/>
        </w:rPr>
        <w:t>vedi allegato Risorse affidate sul bilancio finanziario 201</w:t>
      </w:r>
      <w:r w:rsidR="00F13326">
        <w:rPr>
          <w:rFonts w:ascii="Garamond" w:hAnsi="Garamond"/>
        </w:rPr>
        <w:t>9</w:t>
      </w:r>
      <w:r w:rsidR="00994039">
        <w:rPr>
          <w:rFonts w:ascii="Garamond" w:hAnsi="Garamond"/>
        </w:rPr>
        <w:t>-202</w:t>
      </w:r>
      <w:r w:rsidR="00F13326">
        <w:rPr>
          <w:rFonts w:ascii="Garamond" w:hAnsi="Garamond"/>
        </w:rPr>
        <w:t>1</w:t>
      </w:r>
    </w:p>
    <w:p w:rsidR="00D637FE" w:rsidRDefault="00D637FE" w:rsidP="00D637FE">
      <w:pPr>
        <w:spacing w:after="0" w:line="240" w:lineRule="auto"/>
        <w:rPr>
          <w:rFonts w:ascii="Garamond" w:hAnsi="Garamond"/>
        </w:rPr>
      </w:pPr>
    </w:p>
    <w:p w:rsidR="003E5263" w:rsidRPr="00A806BD" w:rsidRDefault="003E5263" w:rsidP="00B36D9A">
      <w:pPr>
        <w:spacing w:after="0" w:line="240" w:lineRule="auto"/>
        <w:rPr>
          <w:rFonts w:ascii="Garamond" w:hAnsi="Garamond"/>
        </w:rPr>
      </w:pPr>
    </w:p>
    <w:p w:rsidR="003E5263" w:rsidRPr="00A806BD" w:rsidRDefault="003E5263" w:rsidP="00B36D9A">
      <w:pPr>
        <w:spacing w:after="0" w:line="240" w:lineRule="auto"/>
        <w:rPr>
          <w:rFonts w:ascii="Garamond" w:hAnsi="Garamond"/>
          <w:u w:val="single"/>
        </w:rPr>
      </w:pPr>
      <w:r w:rsidRPr="00A806BD">
        <w:rPr>
          <w:rFonts w:ascii="Garamond" w:hAnsi="Garamond"/>
          <w:u w:val="single"/>
        </w:rPr>
        <w:t xml:space="preserve">RISORSE UMANE </w:t>
      </w:r>
    </w:p>
    <w:p w:rsidR="003E5263" w:rsidRPr="00A806BD" w:rsidRDefault="003E5263" w:rsidP="00B36D9A">
      <w:pPr>
        <w:spacing w:after="0" w:line="240" w:lineRule="auto"/>
        <w:rPr>
          <w:rFonts w:ascii="Garamond" w:hAnsi="Garamond"/>
        </w:rPr>
      </w:pPr>
      <w:r w:rsidRPr="00A806BD">
        <w:rPr>
          <w:rFonts w:ascii="Garamond" w:hAnsi="Garamond"/>
        </w:rPr>
        <w:t xml:space="preserve">A tempo </w:t>
      </w:r>
      <w:r w:rsidRPr="00D871F7">
        <w:rPr>
          <w:rFonts w:ascii="Garamond" w:hAnsi="Garamond"/>
          <w:b/>
        </w:rPr>
        <w:t>indeterminato</w:t>
      </w:r>
      <w:r w:rsidR="00D871F7">
        <w:rPr>
          <w:rFonts w:ascii="Garamond" w:hAnsi="Garamond"/>
        </w:rPr>
        <w:t xml:space="preserve"> assegnate alla struttura</w:t>
      </w:r>
    </w:p>
    <w:tbl>
      <w:tblPr>
        <w:tblStyle w:val="Grigliatabella"/>
        <w:tblW w:w="10626" w:type="dxa"/>
        <w:tblLayout w:type="fixed"/>
        <w:tblLook w:val="04A0" w:firstRow="1" w:lastRow="0" w:firstColumn="1" w:lastColumn="0" w:noHBand="0" w:noVBand="1"/>
      </w:tblPr>
      <w:tblGrid>
        <w:gridCol w:w="846"/>
        <w:gridCol w:w="2977"/>
        <w:gridCol w:w="1275"/>
        <w:gridCol w:w="2127"/>
        <w:gridCol w:w="3401"/>
      </w:tblGrid>
      <w:tr w:rsidR="00D871F7" w:rsidRPr="00A806BD" w:rsidTr="003847D8">
        <w:tc>
          <w:tcPr>
            <w:tcW w:w="846" w:type="dxa"/>
          </w:tcPr>
          <w:p w:rsidR="00D871F7" w:rsidRPr="00A806BD" w:rsidRDefault="00D871F7" w:rsidP="00D871F7">
            <w:pPr>
              <w:rPr>
                <w:rFonts w:ascii="Garamond" w:hAnsi="Garamond"/>
              </w:rPr>
            </w:pPr>
            <w:proofErr w:type="spellStart"/>
            <w:r w:rsidRPr="00A806BD">
              <w:rPr>
                <w:rFonts w:ascii="Garamond" w:hAnsi="Garamond"/>
              </w:rPr>
              <w:t>Cat</w:t>
            </w:r>
            <w:proofErr w:type="spellEnd"/>
            <w:r>
              <w:rPr>
                <w:rFonts w:ascii="Garamond" w:hAnsi="Garamond"/>
              </w:rPr>
              <w:t>.</w:t>
            </w:r>
          </w:p>
        </w:tc>
        <w:tc>
          <w:tcPr>
            <w:tcW w:w="2977" w:type="dxa"/>
          </w:tcPr>
          <w:p w:rsidR="00D871F7" w:rsidRPr="00A806BD" w:rsidRDefault="00D871F7" w:rsidP="00B36D9A">
            <w:pPr>
              <w:rPr>
                <w:rFonts w:ascii="Garamond" w:hAnsi="Garamond"/>
              </w:rPr>
            </w:pPr>
            <w:r w:rsidRPr="00A806BD">
              <w:rPr>
                <w:rFonts w:ascii="Garamond" w:hAnsi="Garamond"/>
              </w:rPr>
              <w:t>Nominativo</w:t>
            </w:r>
          </w:p>
        </w:tc>
        <w:tc>
          <w:tcPr>
            <w:tcW w:w="1275" w:type="dxa"/>
          </w:tcPr>
          <w:p w:rsidR="00D871F7" w:rsidRDefault="00D871F7" w:rsidP="00B36D9A">
            <w:pPr>
              <w:rPr>
                <w:rFonts w:ascii="Garamond" w:hAnsi="Garamond"/>
              </w:rPr>
            </w:pPr>
          </w:p>
        </w:tc>
        <w:tc>
          <w:tcPr>
            <w:tcW w:w="2127" w:type="dxa"/>
          </w:tcPr>
          <w:p w:rsidR="00D871F7" w:rsidRDefault="00D871F7" w:rsidP="00B36D9A">
            <w:pPr>
              <w:rPr>
                <w:rFonts w:ascii="Garamond" w:hAnsi="Garamond"/>
              </w:rPr>
            </w:pPr>
            <w:r>
              <w:rPr>
                <w:rFonts w:ascii="Garamond" w:hAnsi="Garamond"/>
              </w:rPr>
              <w:t>Sezione</w:t>
            </w:r>
          </w:p>
        </w:tc>
        <w:tc>
          <w:tcPr>
            <w:tcW w:w="3401" w:type="dxa"/>
          </w:tcPr>
          <w:p w:rsidR="00D871F7" w:rsidRPr="00A806BD" w:rsidRDefault="00D871F7" w:rsidP="00B36D9A">
            <w:pPr>
              <w:rPr>
                <w:rFonts w:ascii="Garamond" w:hAnsi="Garamond"/>
              </w:rPr>
            </w:pPr>
            <w:r>
              <w:rPr>
                <w:rFonts w:ascii="Garamond" w:hAnsi="Garamond"/>
              </w:rPr>
              <w:t>Profilo professionale</w:t>
            </w:r>
          </w:p>
        </w:tc>
      </w:tr>
      <w:tr w:rsidR="00D871F7" w:rsidRPr="00A806BD" w:rsidTr="003847D8">
        <w:tc>
          <w:tcPr>
            <w:tcW w:w="846" w:type="dxa"/>
            <w:vAlign w:val="bottom"/>
          </w:tcPr>
          <w:p w:rsidR="00D871F7" w:rsidRPr="00A806BD" w:rsidRDefault="00D871F7" w:rsidP="004F28DC">
            <w:pPr>
              <w:jc w:val="center"/>
              <w:rPr>
                <w:rFonts w:ascii="Garamond" w:hAnsi="Garamond" w:cs="Calibri"/>
                <w:color w:val="000000"/>
              </w:rPr>
            </w:pPr>
            <w:r w:rsidRPr="00A806BD">
              <w:rPr>
                <w:rFonts w:ascii="Garamond" w:hAnsi="Garamond" w:cs="Calibri"/>
                <w:color w:val="000000"/>
              </w:rPr>
              <w:t>A</w:t>
            </w:r>
          </w:p>
        </w:tc>
        <w:tc>
          <w:tcPr>
            <w:tcW w:w="2977" w:type="dxa"/>
            <w:vAlign w:val="bottom"/>
          </w:tcPr>
          <w:p w:rsidR="00D871F7" w:rsidRPr="00A806BD" w:rsidRDefault="00D871F7" w:rsidP="009F1FD4">
            <w:pPr>
              <w:pStyle w:val="Paragrafoelenco"/>
              <w:numPr>
                <w:ilvl w:val="0"/>
                <w:numId w:val="14"/>
              </w:numPr>
              <w:rPr>
                <w:rFonts w:ascii="Garamond" w:hAnsi="Garamond" w:cs="Calibri"/>
                <w:color w:val="000000"/>
              </w:rPr>
            </w:pPr>
            <w:r>
              <w:rPr>
                <w:rFonts w:ascii="Garamond" w:hAnsi="Garamond" w:cs="Calibri"/>
                <w:color w:val="000000"/>
              </w:rPr>
              <w:t>Febo Nicola</w:t>
            </w:r>
          </w:p>
        </w:tc>
        <w:tc>
          <w:tcPr>
            <w:tcW w:w="1275" w:type="dxa"/>
          </w:tcPr>
          <w:p w:rsidR="00D871F7" w:rsidRPr="009F1FD4" w:rsidRDefault="00D871F7" w:rsidP="003847D8">
            <w:pPr>
              <w:jc w:val="center"/>
              <w:rPr>
                <w:rFonts w:ascii="Garamond" w:hAnsi="Garamond" w:cs="Calibri"/>
                <w:i/>
                <w:color w:val="000000"/>
              </w:rPr>
            </w:pPr>
            <w:proofErr w:type="gramStart"/>
            <w:r w:rsidRPr="009F1FD4">
              <w:rPr>
                <w:rFonts w:ascii="Garamond" w:hAnsi="Garamond" w:cs="Calibri"/>
                <w:i/>
                <w:color w:val="000000"/>
              </w:rPr>
              <w:t>al</w:t>
            </w:r>
            <w:proofErr w:type="gramEnd"/>
            <w:r w:rsidRPr="009F1FD4">
              <w:rPr>
                <w:rFonts w:ascii="Garamond" w:hAnsi="Garamond" w:cs="Calibri"/>
                <w:i/>
                <w:color w:val="000000"/>
              </w:rPr>
              <w:t xml:space="preserve"> 50%</w:t>
            </w:r>
          </w:p>
        </w:tc>
        <w:tc>
          <w:tcPr>
            <w:tcW w:w="2127" w:type="dxa"/>
          </w:tcPr>
          <w:p w:rsidR="00D871F7" w:rsidRDefault="003847D8" w:rsidP="009E4EE2">
            <w:pPr>
              <w:rPr>
                <w:rFonts w:ascii="Garamond" w:hAnsi="Garamond" w:cs="Calibri"/>
                <w:color w:val="000000"/>
              </w:rPr>
            </w:pPr>
            <w:r>
              <w:rPr>
                <w:rFonts w:ascii="Garamond" w:hAnsi="Garamond" w:cs="Calibri"/>
                <w:color w:val="000000"/>
              </w:rPr>
              <w:t>Sezione MARE-ME</w:t>
            </w:r>
          </w:p>
        </w:tc>
        <w:tc>
          <w:tcPr>
            <w:tcW w:w="3401" w:type="dxa"/>
          </w:tcPr>
          <w:p w:rsidR="00D871F7" w:rsidRPr="00D637FE" w:rsidRDefault="00D871F7" w:rsidP="009E4EE2">
            <w:pPr>
              <w:rPr>
                <w:rFonts w:ascii="Garamond" w:hAnsi="Garamond" w:cs="Calibri"/>
                <w:color w:val="000000"/>
              </w:rPr>
            </w:pPr>
            <w:r>
              <w:rPr>
                <w:rFonts w:ascii="Garamond" w:hAnsi="Garamond" w:cs="Calibri"/>
                <w:color w:val="000000"/>
              </w:rPr>
              <w:t>Ausiliario specializzato</w:t>
            </w:r>
          </w:p>
        </w:tc>
      </w:tr>
      <w:tr w:rsidR="00D871F7" w:rsidRPr="00A806BD" w:rsidTr="003847D8">
        <w:tc>
          <w:tcPr>
            <w:tcW w:w="846" w:type="dxa"/>
            <w:vAlign w:val="bottom"/>
          </w:tcPr>
          <w:p w:rsidR="00D871F7" w:rsidRPr="00A806BD" w:rsidRDefault="00D871F7" w:rsidP="004F28DC">
            <w:pPr>
              <w:jc w:val="center"/>
              <w:rPr>
                <w:rFonts w:ascii="Garamond" w:hAnsi="Garamond" w:cs="Calibri"/>
                <w:color w:val="000000"/>
              </w:rPr>
            </w:pPr>
            <w:r w:rsidRPr="00A806BD">
              <w:rPr>
                <w:rFonts w:ascii="Garamond" w:hAnsi="Garamond" w:cs="Calibri"/>
                <w:color w:val="000000"/>
              </w:rPr>
              <w:t>B</w:t>
            </w:r>
          </w:p>
        </w:tc>
        <w:tc>
          <w:tcPr>
            <w:tcW w:w="2977" w:type="dxa"/>
            <w:vAlign w:val="bottom"/>
          </w:tcPr>
          <w:p w:rsidR="00D871F7" w:rsidRPr="00A806BD" w:rsidRDefault="00D871F7" w:rsidP="003847D8">
            <w:pPr>
              <w:pStyle w:val="Paragrafoelenco"/>
              <w:numPr>
                <w:ilvl w:val="0"/>
                <w:numId w:val="10"/>
              </w:numPr>
              <w:rPr>
                <w:rFonts w:ascii="Garamond" w:hAnsi="Garamond" w:cs="Calibri"/>
                <w:color w:val="000000"/>
              </w:rPr>
            </w:pPr>
            <w:r>
              <w:rPr>
                <w:rFonts w:ascii="Garamond" w:hAnsi="Garamond" w:cs="Calibri"/>
                <w:color w:val="000000"/>
              </w:rPr>
              <w:t>Cipollone M</w:t>
            </w:r>
            <w:r w:rsidR="003847D8">
              <w:rPr>
                <w:rFonts w:ascii="Garamond" w:hAnsi="Garamond" w:cs="Calibri"/>
                <w:color w:val="000000"/>
              </w:rPr>
              <w:t>.</w:t>
            </w:r>
            <w:r>
              <w:rPr>
                <w:rFonts w:ascii="Garamond" w:hAnsi="Garamond" w:cs="Calibri"/>
                <w:color w:val="000000"/>
              </w:rPr>
              <w:t xml:space="preserve"> Anton</w:t>
            </w:r>
            <w:r w:rsidR="003847D8">
              <w:rPr>
                <w:rFonts w:ascii="Garamond" w:hAnsi="Garamond" w:cs="Calibri"/>
                <w:color w:val="000000"/>
              </w:rPr>
              <w:t>ietta</w:t>
            </w:r>
          </w:p>
        </w:tc>
        <w:tc>
          <w:tcPr>
            <w:tcW w:w="1275" w:type="dxa"/>
          </w:tcPr>
          <w:p w:rsidR="00D871F7" w:rsidRDefault="00D871F7" w:rsidP="003847D8">
            <w:pPr>
              <w:jc w:val="center"/>
              <w:rPr>
                <w:rFonts w:ascii="Garamond" w:hAnsi="Garamond" w:cs="Calibri"/>
                <w:color w:val="000000"/>
              </w:rPr>
            </w:pPr>
          </w:p>
        </w:tc>
        <w:tc>
          <w:tcPr>
            <w:tcW w:w="2127" w:type="dxa"/>
          </w:tcPr>
          <w:p w:rsidR="00D871F7" w:rsidRDefault="003847D8" w:rsidP="00D637FE">
            <w:pPr>
              <w:rPr>
                <w:rFonts w:ascii="Garamond" w:hAnsi="Garamond" w:cs="Calibri"/>
                <w:color w:val="000000"/>
              </w:rPr>
            </w:pPr>
            <w:r>
              <w:rPr>
                <w:rFonts w:ascii="Garamond" w:hAnsi="Garamond" w:cs="Calibri"/>
                <w:color w:val="000000"/>
              </w:rPr>
              <w:t>Sezione VIA VAS</w:t>
            </w:r>
          </w:p>
        </w:tc>
        <w:tc>
          <w:tcPr>
            <w:tcW w:w="3401" w:type="dxa"/>
          </w:tcPr>
          <w:p w:rsidR="00D871F7" w:rsidRPr="00D637FE" w:rsidRDefault="00D871F7" w:rsidP="00D637FE">
            <w:pPr>
              <w:rPr>
                <w:rFonts w:ascii="Garamond" w:hAnsi="Garamond" w:cs="Calibri"/>
                <w:color w:val="000000"/>
              </w:rPr>
            </w:pPr>
            <w:r>
              <w:rPr>
                <w:rFonts w:ascii="Garamond" w:hAnsi="Garamond" w:cs="Calibri"/>
                <w:color w:val="000000"/>
              </w:rPr>
              <w:t>Coadiutore amministrativo</w:t>
            </w:r>
          </w:p>
        </w:tc>
      </w:tr>
      <w:tr w:rsidR="00D871F7" w:rsidRPr="00A806BD" w:rsidTr="003847D8">
        <w:tc>
          <w:tcPr>
            <w:tcW w:w="846" w:type="dxa"/>
            <w:vAlign w:val="bottom"/>
          </w:tcPr>
          <w:p w:rsidR="00D871F7" w:rsidRPr="00A806BD" w:rsidRDefault="00D871F7" w:rsidP="004F28DC">
            <w:pPr>
              <w:jc w:val="center"/>
              <w:rPr>
                <w:rFonts w:ascii="Garamond" w:hAnsi="Garamond" w:cs="Calibri"/>
                <w:color w:val="000000"/>
              </w:rPr>
            </w:pPr>
            <w:r w:rsidRPr="00A806BD">
              <w:rPr>
                <w:rFonts w:ascii="Garamond" w:hAnsi="Garamond" w:cs="Calibri"/>
                <w:color w:val="000000"/>
              </w:rPr>
              <w:t>BS</w:t>
            </w:r>
          </w:p>
        </w:tc>
        <w:tc>
          <w:tcPr>
            <w:tcW w:w="2977" w:type="dxa"/>
            <w:vAlign w:val="bottom"/>
          </w:tcPr>
          <w:p w:rsidR="00D871F7" w:rsidRPr="00A806BD" w:rsidRDefault="00D871F7" w:rsidP="003E5263">
            <w:pPr>
              <w:rPr>
                <w:rFonts w:ascii="Garamond" w:hAnsi="Garamond" w:cs="Calibri"/>
                <w:color w:val="000000"/>
              </w:rPr>
            </w:pPr>
          </w:p>
        </w:tc>
        <w:tc>
          <w:tcPr>
            <w:tcW w:w="1275" w:type="dxa"/>
          </w:tcPr>
          <w:p w:rsidR="00D871F7" w:rsidRPr="00A806BD" w:rsidRDefault="00D871F7" w:rsidP="003847D8">
            <w:pPr>
              <w:jc w:val="center"/>
              <w:rPr>
                <w:rFonts w:ascii="Garamond" w:hAnsi="Garamond" w:cs="Calibri"/>
                <w:color w:val="000000"/>
              </w:rPr>
            </w:pPr>
          </w:p>
        </w:tc>
        <w:tc>
          <w:tcPr>
            <w:tcW w:w="2127" w:type="dxa"/>
          </w:tcPr>
          <w:p w:rsidR="00D871F7" w:rsidRPr="00A806BD" w:rsidRDefault="00D871F7" w:rsidP="003E5263">
            <w:pPr>
              <w:rPr>
                <w:rFonts w:ascii="Garamond" w:hAnsi="Garamond" w:cs="Calibri"/>
                <w:color w:val="000000"/>
              </w:rPr>
            </w:pPr>
          </w:p>
        </w:tc>
        <w:tc>
          <w:tcPr>
            <w:tcW w:w="3401" w:type="dxa"/>
          </w:tcPr>
          <w:p w:rsidR="00D871F7" w:rsidRPr="00A806BD" w:rsidRDefault="00D871F7" w:rsidP="003E5263">
            <w:pPr>
              <w:rPr>
                <w:rFonts w:ascii="Garamond" w:hAnsi="Garamond" w:cs="Calibri"/>
                <w:color w:val="000000"/>
              </w:rPr>
            </w:pPr>
          </w:p>
        </w:tc>
      </w:tr>
      <w:tr w:rsidR="00D871F7" w:rsidRPr="00A806BD" w:rsidTr="003847D8">
        <w:tc>
          <w:tcPr>
            <w:tcW w:w="846" w:type="dxa"/>
            <w:vAlign w:val="bottom"/>
          </w:tcPr>
          <w:p w:rsidR="00D871F7" w:rsidRDefault="00D871F7" w:rsidP="004F28DC">
            <w:pPr>
              <w:jc w:val="center"/>
              <w:rPr>
                <w:rFonts w:ascii="Garamond" w:hAnsi="Garamond" w:cs="Calibri"/>
                <w:color w:val="000000"/>
              </w:rPr>
            </w:pPr>
            <w:r w:rsidRPr="00A806BD">
              <w:rPr>
                <w:rFonts w:ascii="Garamond" w:hAnsi="Garamond" w:cs="Calibri"/>
                <w:color w:val="000000"/>
              </w:rPr>
              <w:t>C</w:t>
            </w:r>
          </w:p>
          <w:p w:rsidR="00D871F7" w:rsidRPr="00A806BD" w:rsidRDefault="00D871F7" w:rsidP="004F28DC">
            <w:pPr>
              <w:jc w:val="center"/>
              <w:rPr>
                <w:rFonts w:ascii="Garamond" w:hAnsi="Garamond" w:cs="Calibri"/>
                <w:color w:val="000000"/>
              </w:rPr>
            </w:pPr>
          </w:p>
          <w:p w:rsidR="00D871F7" w:rsidRPr="00A806BD" w:rsidRDefault="00D871F7" w:rsidP="004F28DC">
            <w:pPr>
              <w:jc w:val="center"/>
              <w:rPr>
                <w:rFonts w:ascii="Garamond" w:hAnsi="Garamond" w:cs="Calibri"/>
                <w:color w:val="000000"/>
              </w:rPr>
            </w:pPr>
          </w:p>
        </w:tc>
        <w:tc>
          <w:tcPr>
            <w:tcW w:w="2977" w:type="dxa"/>
            <w:vAlign w:val="bottom"/>
          </w:tcPr>
          <w:p w:rsidR="00D871F7" w:rsidRPr="00091B1A" w:rsidRDefault="00D871F7" w:rsidP="001D045F">
            <w:pPr>
              <w:pStyle w:val="Paragrafoelenco"/>
              <w:numPr>
                <w:ilvl w:val="0"/>
                <w:numId w:val="2"/>
              </w:numPr>
              <w:rPr>
                <w:rFonts w:ascii="Garamond" w:hAnsi="Garamond" w:cs="Calibri"/>
                <w:color w:val="000000"/>
                <w:sz w:val="20"/>
                <w:szCs w:val="20"/>
              </w:rPr>
            </w:pPr>
            <w:r w:rsidRPr="00091B1A">
              <w:rPr>
                <w:rFonts w:ascii="Garamond" w:hAnsi="Garamond" w:cs="Calibri"/>
                <w:color w:val="000000"/>
                <w:sz w:val="20"/>
                <w:szCs w:val="20"/>
              </w:rPr>
              <w:t xml:space="preserve">Cacciatore </w:t>
            </w:r>
            <w:proofErr w:type="spellStart"/>
            <w:r w:rsidRPr="00091B1A">
              <w:rPr>
                <w:rFonts w:ascii="Garamond" w:hAnsi="Garamond" w:cs="Calibri"/>
                <w:color w:val="000000"/>
                <w:sz w:val="20"/>
                <w:szCs w:val="20"/>
              </w:rPr>
              <w:t>Evang</w:t>
            </w:r>
            <w:proofErr w:type="spellEnd"/>
            <w:r w:rsidR="003847D8" w:rsidRPr="00091B1A">
              <w:rPr>
                <w:rFonts w:ascii="Garamond" w:hAnsi="Garamond" w:cs="Calibri"/>
                <w:color w:val="000000"/>
                <w:sz w:val="20"/>
                <w:szCs w:val="20"/>
              </w:rPr>
              <w:t>.</w:t>
            </w:r>
            <w:r w:rsidRPr="00091B1A">
              <w:rPr>
                <w:rFonts w:ascii="Garamond" w:hAnsi="Garamond" w:cs="Calibri"/>
                <w:color w:val="000000"/>
                <w:sz w:val="20"/>
                <w:szCs w:val="20"/>
              </w:rPr>
              <w:t xml:space="preserve"> Roberto</w:t>
            </w:r>
          </w:p>
          <w:p w:rsidR="00D871F7" w:rsidRDefault="00D871F7" w:rsidP="001D045F">
            <w:pPr>
              <w:pStyle w:val="Paragrafoelenco"/>
              <w:numPr>
                <w:ilvl w:val="0"/>
                <w:numId w:val="2"/>
              </w:numPr>
              <w:rPr>
                <w:rFonts w:ascii="Garamond" w:hAnsi="Garamond" w:cs="Calibri"/>
                <w:color w:val="000000"/>
              </w:rPr>
            </w:pPr>
            <w:r>
              <w:rPr>
                <w:rFonts w:ascii="Garamond" w:hAnsi="Garamond" w:cs="Calibri"/>
                <w:color w:val="000000"/>
              </w:rPr>
              <w:t>Caruso Stefania</w:t>
            </w:r>
          </w:p>
          <w:p w:rsidR="00D871F7" w:rsidRDefault="00D871F7" w:rsidP="001D045F">
            <w:pPr>
              <w:pStyle w:val="Paragrafoelenco"/>
              <w:numPr>
                <w:ilvl w:val="0"/>
                <w:numId w:val="2"/>
              </w:numPr>
              <w:rPr>
                <w:rFonts w:ascii="Garamond" w:hAnsi="Garamond" w:cs="Calibri"/>
                <w:color w:val="000000"/>
              </w:rPr>
            </w:pPr>
            <w:r>
              <w:rPr>
                <w:rFonts w:ascii="Garamond" w:hAnsi="Garamond" w:cs="Calibri"/>
                <w:color w:val="000000"/>
              </w:rPr>
              <w:t>De Iure Paolo Ezio</w:t>
            </w:r>
          </w:p>
          <w:p w:rsidR="00D871F7" w:rsidRDefault="00D871F7" w:rsidP="001D045F">
            <w:pPr>
              <w:pStyle w:val="Paragrafoelenco"/>
              <w:numPr>
                <w:ilvl w:val="0"/>
                <w:numId w:val="2"/>
              </w:numPr>
              <w:rPr>
                <w:rFonts w:ascii="Garamond" w:hAnsi="Garamond" w:cs="Calibri"/>
                <w:color w:val="000000"/>
              </w:rPr>
            </w:pPr>
            <w:r>
              <w:rPr>
                <w:rFonts w:ascii="Garamond" w:hAnsi="Garamond" w:cs="Calibri"/>
                <w:color w:val="000000"/>
              </w:rPr>
              <w:t>Di Cesare Roberto Luis</w:t>
            </w:r>
          </w:p>
          <w:p w:rsidR="00D871F7" w:rsidRPr="001D045F" w:rsidRDefault="00D871F7" w:rsidP="001D045F">
            <w:pPr>
              <w:pStyle w:val="Paragrafoelenco"/>
              <w:numPr>
                <w:ilvl w:val="0"/>
                <w:numId w:val="2"/>
              </w:numPr>
              <w:rPr>
                <w:rFonts w:ascii="Garamond" w:hAnsi="Garamond" w:cs="Calibri"/>
                <w:color w:val="000000"/>
              </w:rPr>
            </w:pPr>
            <w:r>
              <w:rPr>
                <w:rFonts w:ascii="Garamond" w:hAnsi="Garamond" w:cs="Calibri"/>
                <w:color w:val="000000"/>
              </w:rPr>
              <w:t>Di Giansante Antonio</w:t>
            </w:r>
          </w:p>
        </w:tc>
        <w:tc>
          <w:tcPr>
            <w:tcW w:w="1275" w:type="dxa"/>
          </w:tcPr>
          <w:p w:rsidR="00D871F7" w:rsidRDefault="00D871F7" w:rsidP="003847D8">
            <w:pPr>
              <w:jc w:val="center"/>
              <w:rPr>
                <w:rFonts w:ascii="Garamond" w:hAnsi="Garamond" w:cs="Calibri"/>
                <w:color w:val="000000"/>
              </w:rPr>
            </w:pPr>
          </w:p>
        </w:tc>
        <w:tc>
          <w:tcPr>
            <w:tcW w:w="2127" w:type="dxa"/>
          </w:tcPr>
          <w:p w:rsidR="003847D8" w:rsidRDefault="003847D8" w:rsidP="00D637FE">
            <w:pPr>
              <w:rPr>
                <w:rFonts w:ascii="Garamond" w:hAnsi="Garamond" w:cs="Calibri"/>
                <w:color w:val="000000"/>
              </w:rPr>
            </w:pPr>
            <w:r>
              <w:rPr>
                <w:rFonts w:ascii="Garamond" w:hAnsi="Garamond" w:cs="Calibri"/>
                <w:color w:val="000000"/>
              </w:rPr>
              <w:t>Sezione SIRA</w:t>
            </w:r>
          </w:p>
          <w:p w:rsidR="003847D8" w:rsidRDefault="003847D8" w:rsidP="00D637FE">
            <w:pPr>
              <w:rPr>
                <w:rFonts w:ascii="Garamond" w:hAnsi="Garamond" w:cs="Calibri"/>
                <w:color w:val="000000"/>
              </w:rPr>
            </w:pPr>
            <w:r>
              <w:rPr>
                <w:rFonts w:ascii="Garamond" w:hAnsi="Garamond" w:cs="Calibri"/>
                <w:color w:val="000000"/>
              </w:rPr>
              <w:t>Sezione MARE</w:t>
            </w:r>
          </w:p>
          <w:p w:rsidR="003847D8" w:rsidRDefault="003847D8" w:rsidP="00D637FE">
            <w:pPr>
              <w:rPr>
                <w:rFonts w:ascii="Garamond" w:hAnsi="Garamond" w:cs="Calibri"/>
                <w:color w:val="000000"/>
              </w:rPr>
            </w:pPr>
            <w:r>
              <w:rPr>
                <w:rFonts w:ascii="Garamond" w:hAnsi="Garamond" w:cs="Calibri"/>
                <w:color w:val="000000"/>
              </w:rPr>
              <w:t>Sezione MARE-ME</w:t>
            </w:r>
          </w:p>
          <w:p w:rsidR="003847D8" w:rsidRDefault="003847D8" w:rsidP="00D637FE">
            <w:pPr>
              <w:rPr>
                <w:rFonts w:ascii="Garamond" w:hAnsi="Garamond" w:cs="Calibri"/>
                <w:color w:val="000000"/>
              </w:rPr>
            </w:pPr>
            <w:r>
              <w:rPr>
                <w:rFonts w:ascii="Garamond" w:hAnsi="Garamond" w:cs="Calibri"/>
                <w:color w:val="000000"/>
              </w:rPr>
              <w:t>Sezione MARE</w:t>
            </w:r>
          </w:p>
          <w:p w:rsidR="00091B1A" w:rsidRDefault="003847D8" w:rsidP="00091B1A">
            <w:pPr>
              <w:rPr>
                <w:rFonts w:ascii="Garamond" w:hAnsi="Garamond" w:cs="Calibri"/>
                <w:color w:val="000000"/>
              </w:rPr>
            </w:pPr>
            <w:r>
              <w:rPr>
                <w:rFonts w:ascii="Garamond" w:hAnsi="Garamond" w:cs="Calibri"/>
                <w:color w:val="000000"/>
              </w:rPr>
              <w:t>Sezione MARE-ME</w:t>
            </w:r>
          </w:p>
        </w:tc>
        <w:tc>
          <w:tcPr>
            <w:tcW w:w="3401" w:type="dxa"/>
          </w:tcPr>
          <w:p w:rsidR="00D871F7" w:rsidRDefault="00D871F7" w:rsidP="00D637FE">
            <w:pPr>
              <w:rPr>
                <w:rFonts w:ascii="Garamond" w:hAnsi="Garamond" w:cs="Calibri"/>
                <w:color w:val="000000"/>
              </w:rPr>
            </w:pPr>
            <w:r>
              <w:rPr>
                <w:rFonts w:ascii="Garamond" w:hAnsi="Garamond" w:cs="Calibri"/>
                <w:color w:val="000000"/>
              </w:rPr>
              <w:t>Assistente tecnico Geometra</w:t>
            </w:r>
          </w:p>
          <w:p w:rsidR="00D871F7" w:rsidRDefault="00D871F7" w:rsidP="00D637FE">
            <w:pPr>
              <w:rPr>
                <w:rFonts w:ascii="Garamond" w:hAnsi="Garamond" w:cs="Calibri"/>
                <w:color w:val="000000"/>
              </w:rPr>
            </w:pPr>
            <w:r>
              <w:rPr>
                <w:rFonts w:ascii="Garamond" w:hAnsi="Garamond" w:cs="Calibri"/>
                <w:color w:val="000000"/>
              </w:rPr>
              <w:t>Assistente tecnico Programmatore</w:t>
            </w:r>
          </w:p>
          <w:p w:rsidR="00D871F7" w:rsidRDefault="00D871F7" w:rsidP="003B70EF">
            <w:pPr>
              <w:rPr>
                <w:rFonts w:ascii="Garamond" w:hAnsi="Garamond" w:cs="Calibri"/>
                <w:color w:val="000000"/>
              </w:rPr>
            </w:pPr>
            <w:r>
              <w:rPr>
                <w:rFonts w:ascii="Garamond" w:hAnsi="Garamond" w:cs="Calibri"/>
                <w:color w:val="000000"/>
              </w:rPr>
              <w:t>Assistente tecnico Sommozzatore</w:t>
            </w:r>
          </w:p>
          <w:p w:rsidR="00D871F7" w:rsidRDefault="00D871F7" w:rsidP="003B70EF">
            <w:pPr>
              <w:rPr>
                <w:rFonts w:ascii="Garamond" w:hAnsi="Garamond" w:cs="Calibri"/>
                <w:color w:val="000000"/>
              </w:rPr>
            </w:pPr>
            <w:r>
              <w:rPr>
                <w:rFonts w:ascii="Garamond" w:hAnsi="Garamond" w:cs="Calibri"/>
                <w:color w:val="000000"/>
              </w:rPr>
              <w:t>Assistente tecnico Geometra</w:t>
            </w:r>
          </w:p>
          <w:p w:rsidR="00D871F7" w:rsidRPr="00D637FE" w:rsidRDefault="00D871F7" w:rsidP="003B70EF">
            <w:pPr>
              <w:rPr>
                <w:rFonts w:ascii="Garamond" w:hAnsi="Garamond" w:cs="Calibri"/>
                <w:color w:val="000000"/>
              </w:rPr>
            </w:pPr>
            <w:r>
              <w:rPr>
                <w:rFonts w:ascii="Garamond" w:hAnsi="Garamond" w:cs="Calibri"/>
                <w:color w:val="000000"/>
              </w:rPr>
              <w:t>Assistente tecnico Geometra</w:t>
            </w:r>
          </w:p>
        </w:tc>
      </w:tr>
      <w:tr w:rsidR="00D871F7" w:rsidRPr="00A806BD" w:rsidTr="003847D8">
        <w:tc>
          <w:tcPr>
            <w:tcW w:w="846" w:type="dxa"/>
            <w:vAlign w:val="bottom"/>
          </w:tcPr>
          <w:p w:rsidR="00D871F7" w:rsidRPr="00A806BD" w:rsidRDefault="00D871F7" w:rsidP="004F28DC">
            <w:pPr>
              <w:jc w:val="center"/>
              <w:rPr>
                <w:rFonts w:ascii="Garamond" w:hAnsi="Garamond" w:cs="Calibri"/>
                <w:color w:val="000000"/>
              </w:rPr>
            </w:pPr>
            <w:r w:rsidRPr="00A806BD">
              <w:rPr>
                <w:rFonts w:ascii="Garamond" w:hAnsi="Garamond" w:cs="Calibri"/>
                <w:color w:val="000000"/>
              </w:rPr>
              <w:t>D</w:t>
            </w:r>
          </w:p>
          <w:p w:rsidR="00D871F7" w:rsidRDefault="00D871F7" w:rsidP="004F28DC">
            <w:pPr>
              <w:jc w:val="center"/>
              <w:rPr>
                <w:rFonts w:ascii="Garamond" w:hAnsi="Garamond" w:cs="Calibri"/>
                <w:color w:val="000000"/>
              </w:rPr>
            </w:pPr>
          </w:p>
          <w:p w:rsidR="00D871F7" w:rsidRDefault="00D871F7" w:rsidP="004F28DC">
            <w:pPr>
              <w:jc w:val="center"/>
              <w:rPr>
                <w:rFonts w:ascii="Garamond" w:hAnsi="Garamond" w:cs="Calibri"/>
                <w:color w:val="000000"/>
              </w:rPr>
            </w:pPr>
          </w:p>
          <w:p w:rsidR="00D871F7" w:rsidRDefault="00D871F7" w:rsidP="004F28DC">
            <w:pPr>
              <w:jc w:val="center"/>
              <w:rPr>
                <w:rFonts w:ascii="Garamond" w:hAnsi="Garamond" w:cs="Calibri"/>
                <w:color w:val="000000"/>
              </w:rPr>
            </w:pPr>
          </w:p>
          <w:p w:rsidR="00D871F7" w:rsidRPr="00A806BD" w:rsidRDefault="00D871F7" w:rsidP="004F28DC">
            <w:pPr>
              <w:jc w:val="center"/>
              <w:rPr>
                <w:rFonts w:ascii="Garamond" w:hAnsi="Garamond" w:cs="Calibri"/>
                <w:color w:val="000000"/>
              </w:rPr>
            </w:pPr>
          </w:p>
          <w:p w:rsidR="00D871F7" w:rsidRPr="00A806BD" w:rsidRDefault="00D871F7" w:rsidP="004F28DC">
            <w:pPr>
              <w:jc w:val="center"/>
              <w:rPr>
                <w:rFonts w:ascii="Garamond" w:hAnsi="Garamond" w:cs="Calibri"/>
                <w:color w:val="000000"/>
              </w:rPr>
            </w:pPr>
          </w:p>
        </w:tc>
        <w:tc>
          <w:tcPr>
            <w:tcW w:w="2977" w:type="dxa"/>
            <w:vAlign w:val="bottom"/>
          </w:tcPr>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 xml:space="preserve">Croce Sergio </w:t>
            </w:r>
          </w:p>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D’Alessio Sara</w:t>
            </w:r>
          </w:p>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 xml:space="preserve">De Marco Paola </w:t>
            </w:r>
          </w:p>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Desiderio Giovanni</w:t>
            </w:r>
          </w:p>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 xml:space="preserve">Di </w:t>
            </w:r>
            <w:proofErr w:type="spellStart"/>
            <w:r>
              <w:rPr>
                <w:rFonts w:ascii="Garamond" w:hAnsi="Garamond" w:cs="Calibri"/>
                <w:color w:val="000000"/>
              </w:rPr>
              <w:t>Giancroce</w:t>
            </w:r>
            <w:proofErr w:type="spellEnd"/>
            <w:r>
              <w:rPr>
                <w:rFonts w:ascii="Garamond" w:hAnsi="Garamond" w:cs="Calibri"/>
                <w:color w:val="000000"/>
              </w:rPr>
              <w:t xml:space="preserve"> Valerio</w:t>
            </w:r>
          </w:p>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Di Muzio Dario</w:t>
            </w:r>
          </w:p>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 xml:space="preserve">Marcelli Tiziano </w:t>
            </w:r>
          </w:p>
          <w:p w:rsidR="00D871F7" w:rsidRDefault="00D871F7" w:rsidP="001D045F">
            <w:pPr>
              <w:pStyle w:val="Paragrafoelenco"/>
              <w:numPr>
                <w:ilvl w:val="0"/>
                <w:numId w:val="3"/>
              </w:numPr>
              <w:rPr>
                <w:rFonts w:ascii="Garamond" w:hAnsi="Garamond" w:cs="Calibri"/>
                <w:color w:val="000000"/>
              </w:rPr>
            </w:pPr>
            <w:proofErr w:type="spellStart"/>
            <w:r>
              <w:rPr>
                <w:rFonts w:ascii="Garamond" w:hAnsi="Garamond" w:cs="Calibri"/>
                <w:color w:val="000000"/>
              </w:rPr>
              <w:t>Miccoli</w:t>
            </w:r>
            <w:proofErr w:type="spellEnd"/>
            <w:r>
              <w:rPr>
                <w:rFonts w:ascii="Garamond" w:hAnsi="Garamond" w:cs="Calibri"/>
                <w:color w:val="000000"/>
              </w:rPr>
              <w:t xml:space="preserve"> Angela</w:t>
            </w:r>
          </w:p>
          <w:p w:rsidR="00D871F7" w:rsidRDefault="00D871F7" w:rsidP="001D045F">
            <w:pPr>
              <w:pStyle w:val="Paragrafoelenco"/>
              <w:numPr>
                <w:ilvl w:val="0"/>
                <w:numId w:val="3"/>
              </w:numPr>
              <w:rPr>
                <w:rFonts w:ascii="Garamond" w:hAnsi="Garamond" w:cs="Calibri"/>
                <w:color w:val="000000"/>
              </w:rPr>
            </w:pPr>
            <w:r>
              <w:rPr>
                <w:rFonts w:ascii="Garamond" w:hAnsi="Garamond" w:cs="Calibri"/>
                <w:color w:val="000000"/>
              </w:rPr>
              <w:t>Spatola Mayo Carlo</w:t>
            </w:r>
          </w:p>
          <w:p w:rsidR="00D871F7" w:rsidRPr="001D045F" w:rsidRDefault="00D871F7" w:rsidP="001D045F">
            <w:pPr>
              <w:pStyle w:val="Paragrafoelenco"/>
              <w:numPr>
                <w:ilvl w:val="0"/>
                <w:numId w:val="3"/>
              </w:numPr>
              <w:rPr>
                <w:rFonts w:ascii="Garamond" w:hAnsi="Garamond" w:cs="Calibri"/>
                <w:color w:val="000000"/>
              </w:rPr>
            </w:pPr>
            <w:proofErr w:type="spellStart"/>
            <w:r>
              <w:rPr>
                <w:rFonts w:ascii="Garamond" w:hAnsi="Garamond" w:cs="Calibri"/>
                <w:color w:val="000000"/>
              </w:rPr>
              <w:t>Tribuiani</w:t>
            </w:r>
            <w:proofErr w:type="spellEnd"/>
            <w:r>
              <w:rPr>
                <w:rFonts w:ascii="Garamond" w:hAnsi="Garamond" w:cs="Calibri"/>
                <w:color w:val="000000"/>
              </w:rPr>
              <w:t xml:space="preserve"> Pierluigi</w:t>
            </w:r>
          </w:p>
        </w:tc>
        <w:tc>
          <w:tcPr>
            <w:tcW w:w="1275" w:type="dxa"/>
          </w:tcPr>
          <w:p w:rsidR="00D871F7" w:rsidRDefault="00D871F7" w:rsidP="00F20C27">
            <w:pPr>
              <w:jc w:val="center"/>
              <w:rPr>
                <w:rFonts w:ascii="Garamond" w:hAnsi="Garamond" w:cs="Calibri"/>
                <w:color w:val="000000"/>
              </w:rPr>
            </w:pPr>
          </w:p>
        </w:tc>
        <w:tc>
          <w:tcPr>
            <w:tcW w:w="2127" w:type="dxa"/>
          </w:tcPr>
          <w:p w:rsidR="00D871F7" w:rsidRDefault="003847D8" w:rsidP="00D637FE">
            <w:pPr>
              <w:rPr>
                <w:rFonts w:ascii="Garamond" w:hAnsi="Garamond" w:cs="Calibri"/>
                <w:color w:val="000000"/>
              </w:rPr>
            </w:pPr>
            <w:r>
              <w:rPr>
                <w:rFonts w:ascii="Garamond" w:hAnsi="Garamond" w:cs="Calibri"/>
                <w:color w:val="000000"/>
              </w:rPr>
              <w:t>Sezione VIA VAS</w:t>
            </w:r>
          </w:p>
          <w:p w:rsidR="003847D8" w:rsidRDefault="003847D8" w:rsidP="00D637FE">
            <w:pPr>
              <w:rPr>
                <w:rFonts w:ascii="Garamond" w:hAnsi="Garamond" w:cs="Calibri"/>
                <w:color w:val="000000"/>
              </w:rPr>
            </w:pPr>
            <w:r>
              <w:rPr>
                <w:rFonts w:ascii="Garamond" w:hAnsi="Garamond" w:cs="Calibri"/>
                <w:color w:val="000000"/>
              </w:rPr>
              <w:t>Sezione VIA VAS</w:t>
            </w:r>
          </w:p>
          <w:p w:rsidR="003847D8" w:rsidRDefault="003847D8" w:rsidP="00D637FE">
            <w:pPr>
              <w:rPr>
                <w:rFonts w:ascii="Garamond" w:hAnsi="Garamond" w:cs="Calibri"/>
                <w:color w:val="000000"/>
              </w:rPr>
            </w:pPr>
            <w:r>
              <w:rPr>
                <w:rFonts w:ascii="Garamond" w:hAnsi="Garamond" w:cs="Calibri"/>
                <w:color w:val="000000"/>
              </w:rPr>
              <w:t>Sezione MARE</w:t>
            </w:r>
          </w:p>
          <w:p w:rsidR="003847D8" w:rsidRDefault="003847D8" w:rsidP="00D637FE">
            <w:pPr>
              <w:rPr>
                <w:rFonts w:ascii="Garamond" w:hAnsi="Garamond" w:cs="Calibri"/>
                <w:color w:val="000000"/>
              </w:rPr>
            </w:pPr>
            <w:r>
              <w:rPr>
                <w:rFonts w:ascii="Garamond" w:hAnsi="Garamond" w:cs="Calibri"/>
                <w:color w:val="000000"/>
              </w:rPr>
              <w:t>Sezione MARE</w:t>
            </w:r>
          </w:p>
          <w:p w:rsidR="003847D8" w:rsidRDefault="003847D8" w:rsidP="00D637FE">
            <w:pPr>
              <w:rPr>
                <w:rFonts w:ascii="Garamond" w:hAnsi="Garamond" w:cs="Calibri"/>
                <w:color w:val="000000"/>
              </w:rPr>
            </w:pPr>
            <w:r>
              <w:rPr>
                <w:rFonts w:ascii="Garamond" w:hAnsi="Garamond" w:cs="Calibri"/>
                <w:color w:val="000000"/>
              </w:rPr>
              <w:t>STAFF</w:t>
            </w:r>
          </w:p>
          <w:p w:rsidR="003847D8" w:rsidRDefault="003847D8" w:rsidP="00D637FE">
            <w:pPr>
              <w:rPr>
                <w:rFonts w:ascii="Garamond" w:hAnsi="Garamond" w:cs="Calibri"/>
                <w:color w:val="000000"/>
              </w:rPr>
            </w:pPr>
            <w:r>
              <w:rPr>
                <w:rFonts w:ascii="Garamond" w:hAnsi="Garamond" w:cs="Calibri"/>
                <w:color w:val="000000"/>
              </w:rPr>
              <w:t>Sezione MARE</w:t>
            </w:r>
          </w:p>
          <w:p w:rsidR="003847D8" w:rsidRDefault="003847D8" w:rsidP="00D637FE">
            <w:pPr>
              <w:rPr>
                <w:rFonts w:ascii="Garamond" w:hAnsi="Garamond" w:cs="Calibri"/>
                <w:color w:val="000000"/>
              </w:rPr>
            </w:pPr>
            <w:r>
              <w:rPr>
                <w:rFonts w:ascii="Garamond" w:hAnsi="Garamond" w:cs="Calibri"/>
                <w:color w:val="000000"/>
              </w:rPr>
              <w:t>Sezione MARE</w:t>
            </w:r>
          </w:p>
          <w:p w:rsidR="003847D8" w:rsidRDefault="003847D8" w:rsidP="00D637FE">
            <w:pPr>
              <w:rPr>
                <w:rFonts w:ascii="Garamond" w:hAnsi="Garamond" w:cs="Calibri"/>
                <w:color w:val="000000"/>
              </w:rPr>
            </w:pPr>
            <w:r>
              <w:rPr>
                <w:rFonts w:ascii="Garamond" w:hAnsi="Garamond" w:cs="Calibri"/>
                <w:color w:val="000000"/>
              </w:rPr>
              <w:t>Sezione VIA VAS</w:t>
            </w:r>
          </w:p>
          <w:p w:rsidR="003847D8" w:rsidRDefault="003847D8" w:rsidP="00D637FE">
            <w:pPr>
              <w:rPr>
                <w:rFonts w:ascii="Garamond" w:hAnsi="Garamond" w:cs="Calibri"/>
                <w:color w:val="000000"/>
              </w:rPr>
            </w:pPr>
            <w:r>
              <w:rPr>
                <w:rFonts w:ascii="Garamond" w:hAnsi="Garamond" w:cs="Calibri"/>
                <w:color w:val="000000"/>
              </w:rPr>
              <w:t>Sezione MARE-ME</w:t>
            </w:r>
          </w:p>
          <w:p w:rsidR="003847D8" w:rsidRDefault="003847D8" w:rsidP="00D637FE">
            <w:pPr>
              <w:rPr>
                <w:rFonts w:ascii="Garamond" w:hAnsi="Garamond" w:cs="Calibri"/>
                <w:color w:val="000000"/>
              </w:rPr>
            </w:pPr>
            <w:r>
              <w:rPr>
                <w:rFonts w:ascii="Garamond" w:hAnsi="Garamond" w:cs="Calibri"/>
                <w:color w:val="000000"/>
              </w:rPr>
              <w:t>Sezione VIA VAS</w:t>
            </w:r>
          </w:p>
        </w:tc>
        <w:tc>
          <w:tcPr>
            <w:tcW w:w="3401" w:type="dxa"/>
          </w:tcPr>
          <w:p w:rsidR="00D871F7" w:rsidRDefault="00D871F7" w:rsidP="00D637FE">
            <w:pPr>
              <w:rPr>
                <w:rFonts w:ascii="Garamond" w:hAnsi="Garamond" w:cs="Calibri"/>
                <w:color w:val="000000"/>
              </w:rPr>
            </w:pPr>
            <w:proofErr w:type="spellStart"/>
            <w:r>
              <w:rPr>
                <w:rFonts w:ascii="Garamond" w:hAnsi="Garamond" w:cs="Calibri"/>
                <w:color w:val="000000"/>
              </w:rPr>
              <w:t>Collab</w:t>
            </w:r>
            <w:proofErr w:type="spellEnd"/>
            <w:r>
              <w:rPr>
                <w:rFonts w:ascii="Garamond" w:hAnsi="Garamond" w:cs="Calibri"/>
                <w:color w:val="000000"/>
              </w:rPr>
              <w:t xml:space="preserve">. </w:t>
            </w:r>
            <w:proofErr w:type="gramStart"/>
            <w:r>
              <w:rPr>
                <w:rFonts w:ascii="Garamond" w:hAnsi="Garamond" w:cs="Calibri"/>
                <w:color w:val="000000"/>
              </w:rPr>
              <w:t>tecnico</w:t>
            </w:r>
            <w:proofErr w:type="gramEnd"/>
            <w:r>
              <w:rPr>
                <w:rFonts w:ascii="Garamond" w:hAnsi="Garamond" w:cs="Calibri"/>
                <w:color w:val="000000"/>
              </w:rPr>
              <w:t xml:space="preserve"> Scienze Ambient.</w:t>
            </w:r>
          </w:p>
          <w:p w:rsidR="00D871F7" w:rsidRDefault="00D871F7" w:rsidP="00D637FE">
            <w:pPr>
              <w:rPr>
                <w:rFonts w:ascii="Garamond" w:hAnsi="Garamond" w:cs="Calibri"/>
                <w:color w:val="000000"/>
              </w:rPr>
            </w:pPr>
            <w:r>
              <w:rPr>
                <w:rFonts w:ascii="Garamond" w:hAnsi="Garamond" w:cs="Calibri"/>
                <w:color w:val="000000"/>
              </w:rPr>
              <w:t>Collab.re tecnico Ing. Ambientale</w:t>
            </w:r>
          </w:p>
          <w:p w:rsidR="00D871F7" w:rsidRDefault="00D871F7" w:rsidP="00D637FE">
            <w:pPr>
              <w:rPr>
                <w:rFonts w:ascii="Garamond" w:hAnsi="Garamond" w:cs="Calibri"/>
                <w:color w:val="000000"/>
              </w:rPr>
            </w:pPr>
            <w:r>
              <w:rPr>
                <w:rFonts w:ascii="Garamond" w:hAnsi="Garamond" w:cs="Calibri"/>
                <w:color w:val="000000"/>
              </w:rPr>
              <w:t>Collaboratore tecnico Biologo</w:t>
            </w:r>
          </w:p>
          <w:p w:rsidR="00D871F7" w:rsidRDefault="00D871F7" w:rsidP="003B70EF">
            <w:pPr>
              <w:rPr>
                <w:rFonts w:ascii="Garamond" w:hAnsi="Garamond" w:cs="Calibri"/>
                <w:color w:val="000000"/>
              </w:rPr>
            </w:pPr>
            <w:r>
              <w:rPr>
                <w:rFonts w:ascii="Garamond" w:hAnsi="Garamond" w:cs="Calibri"/>
                <w:color w:val="000000"/>
              </w:rPr>
              <w:t>Collaboratore tecnico Geologo</w:t>
            </w:r>
          </w:p>
          <w:p w:rsidR="00D871F7" w:rsidRDefault="00D871F7" w:rsidP="003B70EF">
            <w:pPr>
              <w:rPr>
                <w:rFonts w:ascii="Garamond" w:hAnsi="Garamond" w:cs="Calibri"/>
                <w:color w:val="000000"/>
              </w:rPr>
            </w:pPr>
            <w:r>
              <w:rPr>
                <w:rFonts w:ascii="Garamond" w:hAnsi="Garamond" w:cs="Calibri"/>
                <w:color w:val="000000"/>
              </w:rPr>
              <w:t xml:space="preserve">Collaboratore </w:t>
            </w:r>
            <w:proofErr w:type="spellStart"/>
            <w:r>
              <w:rPr>
                <w:rFonts w:ascii="Garamond" w:hAnsi="Garamond" w:cs="Calibri"/>
                <w:color w:val="000000"/>
              </w:rPr>
              <w:t>ammin.vo</w:t>
            </w:r>
            <w:proofErr w:type="spellEnd"/>
            <w:r>
              <w:rPr>
                <w:rFonts w:ascii="Garamond" w:hAnsi="Garamond" w:cs="Calibri"/>
                <w:color w:val="000000"/>
              </w:rPr>
              <w:t xml:space="preserve"> Statistico</w:t>
            </w:r>
          </w:p>
          <w:p w:rsidR="00D871F7" w:rsidRDefault="00D871F7" w:rsidP="003B70EF">
            <w:pPr>
              <w:rPr>
                <w:rFonts w:ascii="Garamond" w:hAnsi="Garamond" w:cs="Calibri"/>
                <w:color w:val="000000"/>
              </w:rPr>
            </w:pPr>
            <w:r>
              <w:rPr>
                <w:rFonts w:ascii="Garamond" w:hAnsi="Garamond" w:cs="Calibri"/>
                <w:color w:val="000000"/>
              </w:rPr>
              <w:t>Collaboratore tecnico Geologo</w:t>
            </w:r>
          </w:p>
          <w:p w:rsidR="00D871F7" w:rsidRDefault="00D871F7" w:rsidP="003B70EF">
            <w:pPr>
              <w:rPr>
                <w:rFonts w:ascii="Garamond" w:hAnsi="Garamond" w:cs="Calibri"/>
                <w:color w:val="000000"/>
              </w:rPr>
            </w:pPr>
            <w:r>
              <w:rPr>
                <w:rFonts w:ascii="Garamond" w:hAnsi="Garamond" w:cs="Calibri"/>
                <w:color w:val="000000"/>
              </w:rPr>
              <w:t>Collaboratore tecnico Geologo</w:t>
            </w:r>
          </w:p>
          <w:p w:rsidR="00D871F7" w:rsidRDefault="00D871F7" w:rsidP="003B70EF">
            <w:pPr>
              <w:rPr>
                <w:rFonts w:ascii="Garamond" w:hAnsi="Garamond" w:cs="Calibri"/>
                <w:color w:val="000000"/>
              </w:rPr>
            </w:pPr>
            <w:r>
              <w:rPr>
                <w:rFonts w:ascii="Garamond" w:hAnsi="Garamond" w:cs="Calibri"/>
                <w:color w:val="000000"/>
              </w:rPr>
              <w:t>Collaboratore tecnico Biologo</w:t>
            </w:r>
          </w:p>
          <w:p w:rsidR="00D871F7" w:rsidRDefault="003847D8" w:rsidP="003B70EF">
            <w:pPr>
              <w:rPr>
                <w:rFonts w:ascii="Garamond" w:hAnsi="Garamond" w:cs="Calibri"/>
                <w:color w:val="000000"/>
              </w:rPr>
            </w:pPr>
            <w:proofErr w:type="spellStart"/>
            <w:r>
              <w:rPr>
                <w:rFonts w:ascii="Garamond" w:hAnsi="Garamond" w:cs="Calibri"/>
                <w:color w:val="000000"/>
              </w:rPr>
              <w:t>Collab</w:t>
            </w:r>
            <w:r w:rsidR="00D871F7">
              <w:rPr>
                <w:rFonts w:ascii="Garamond" w:hAnsi="Garamond" w:cs="Calibri"/>
                <w:color w:val="000000"/>
              </w:rPr>
              <w:t>re</w:t>
            </w:r>
            <w:proofErr w:type="spellEnd"/>
            <w:r w:rsidR="00D871F7">
              <w:rPr>
                <w:rFonts w:ascii="Garamond" w:hAnsi="Garamond" w:cs="Calibri"/>
                <w:color w:val="000000"/>
              </w:rPr>
              <w:t xml:space="preserve"> tecnico Ing. Idraulico</w:t>
            </w:r>
          </w:p>
          <w:p w:rsidR="00D871F7" w:rsidRPr="00D637FE" w:rsidRDefault="00D871F7" w:rsidP="003B70EF">
            <w:pPr>
              <w:rPr>
                <w:rFonts w:ascii="Garamond" w:hAnsi="Garamond" w:cs="Calibri"/>
                <w:color w:val="000000"/>
              </w:rPr>
            </w:pPr>
            <w:r>
              <w:rPr>
                <w:rFonts w:ascii="Garamond" w:hAnsi="Garamond" w:cs="Calibri"/>
                <w:color w:val="000000"/>
              </w:rPr>
              <w:t>Collaboratore tecnico Biologo</w:t>
            </w:r>
          </w:p>
        </w:tc>
      </w:tr>
      <w:tr w:rsidR="00D871F7" w:rsidRPr="00A806BD" w:rsidTr="003847D8">
        <w:tc>
          <w:tcPr>
            <w:tcW w:w="846" w:type="dxa"/>
            <w:vAlign w:val="bottom"/>
          </w:tcPr>
          <w:p w:rsidR="00D871F7" w:rsidRDefault="00D871F7" w:rsidP="004F28DC">
            <w:pPr>
              <w:jc w:val="center"/>
              <w:rPr>
                <w:rFonts w:ascii="Garamond" w:hAnsi="Garamond" w:cs="Calibri"/>
                <w:color w:val="000000"/>
              </w:rPr>
            </w:pPr>
            <w:r w:rsidRPr="00A806BD">
              <w:rPr>
                <w:rFonts w:ascii="Garamond" w:hAnsi="Garamond" w:cs="Calibri"/>
                <w:color w:val="000000"/>
              </w:rPr>
              <w:t>DS</w:t>
            </w:r>
          </w:p>
          <w:p w:rsidR="00D871F7" w:rsidRPr="00A806BD" w:rsidRDefault="00D871F7" w:rsidP="004F28DC">
            <w:pPr>
              <w:jc w:val="center"/>
              <w:rPr>
                <w:rFonts w:ascii="Garamond" w:hAnsi="Garamond" w:cs="Calibri"/>
                <w:color w:val="000000"/>
              </w:rPr>
            </w:pPr>
          </w:p>
        </w:tc>
        <w:tc>
          <w:tcPr>
            <w:tcW w:w="2977" w:type="dxa"/>
            <w:vAlign w:val="bottom"/>
          </w:tcPr>
          <w:p w:rsidR="00D871F7" w:rsidRDefault="00D871F7" w:rsidP="005A15C5">
            <w:pPr>
              <w:pStyle w:val="Paragrafoelenco"/>
              <w:numPr>
                <w:ilvl w:val="0"/>
                <w:numId w:val="11"/>
              </w:numPr>
              <w:rPr>
                <w:rFonts w:ascii="Garamond" w:hAnsi="Garamond" w:cs="Calibri"/>
                <w:color w:val="000000"/>
              </w:rPr>
            </w:pPr>
            <w:r w:rsidRPr="00937D37">
              <w:rPr>
                <w:rFonts w:ascii="Garamond" w:hAnsi="Garamond" w:cs="Calibri"/>
                <w:color w:val="000000"/>
              </w:rPr>
              <w:t xml:space="preserve">Campana Simonetta </w:t>
            </w:r>
          </w:p>
          <w:p w:rsidR="00D871F7" w:rsidRPr="00937D37" w:rsidRDefault="00D871F7" w:rsidP="005A15C5">
            <w:pPr>
              <w:pStyle w:val="Paragrafoelenco"/>
              <w:numPr>
                <w:ilvl w:val="0"/>
                <w:numId w:val="11"/>
              </w:numPr>
              <w:rPr>
                <w:rFonts w:ascii="Garamond" w:hAnsi="Garamond" w:cs="Calibri"/>
                <w:color w:val="000000"/>
              </w:rPr>
            </w:pPr>
            <w:r w:rsidRPr="00937D37">
              <w:rPr>
                <w:rFonts w:ascii="Garamond" w:hAnsi="Garamond" w:cs="Calibri"/>
                <w:color w:val="000000"/>
              </w:rPr>
              <w:t xml:space="preserve">Lombardi Armando </w:t>
            </w:r>
          </w:p>
          <w:p w:rsidR="00D871F7" w:rsidRPr="00A806BD" w:rsidRDefault="00D871F7" w:rsidP="00937D37">
            <w:pPr>
              <w:pStyle w:val="Paragrafoelenco"/>
              <w:numPr>
                <w:ilvl w:val="0"/>
                <w:numId w:val="11"/>
              </w:numPr>
              <w:rPr>
                <w:rFonts w:ascii="Garamond" w:hAnsi="Garamond" w:cs="Calibri"/>
                <w:color w:val="000000"/>
              </w:rPr>
            </w:pPr>
            <w:r>
              <w:rPr>
                <w:rFonts w:ascii="Garamond" w:hAnsi="Garamond" w:cs="Calibri"/>
                <w:color w:val="000000"/>
              </w:rPr>
              <w:t>Zamponi Carlo</w:t>
            </w:r>
          </w:p>
        </w:tc>
        <w:tc>
          <w:tcPr>
            <w:tcW w:w="1275" w:type="dxa"/>
          </w:tcPr>
          <w:p w:rsidR="00D871F7" w:rsidRDefault="00D871F7" w:rsidP="003847D8">
            <w:pPr>
              <w:jc w:val="center"/>
              <w:rPr>
                <w:rFonts w:ascii="Garamond" w:hAnsi="Garamond" w:cs="Calibri"/>
                <w:color w:val="000000"/>
              </w:rPr>
            </w:pPr>
          </w:p>
        </w:tc>
        <w:tc>
          <w:tcPr>
            <w:tcW w:w="2127" w:type="dxa"/>
          </w:tcPr>
          <w:p w:rsidR="00D871F7" w:rsidRDefault="003847D8" w:rsidP="003B70EF">
            <w:pPr>
              <w:rPr>
                <w:rFonts w:ascii="Garamond" w:hAnsi="Garamond" w:cs="Calibri"/>
                <w:color w:val="000000"/>
              </w:rPr>
            </w:pPr>
            <w:r>
              <w:rPr>
                <w:rFonts w:ascii="Garamond" w:hAnsi="Garamond" w:cs="Calibri"/>
                <w:color w:val="000000"/>
              </w:rPr>
              <w:t>Sezione VIA VAS</w:t>
            </w:r>
          </w:p>
          <w:p w:rsidR="003847D8" w:rsidRDefault="003847D8" w:rsidP="003B70EF">
            <w:pPr>
              <w:rPr>
                <w:rFonts w:ascii="Garamond" w:hAnsi="Garamond" w:cs="Calibri"/>
                <w:color w:val="000000"/>
              </w:rPr>
            </w:pPr>
            <w:r>
              <w:rPr>
                <w:rFonts w:ascii="Garamond" w:hAnsi="Garamond" w:cs="Calibri"/>
                <w:color w:val="000000"/>
              </w:rPr>
              <w:t>Sezione SIRA</w:t>
            </w:r>
          </w:p>
          <w:p w:rsidR="003847D8" w:rsidRDefault="003847D8" w:rsidP="003847D8">
            <w:pPr>
              <w:rPr>
                <w:rFonts w:ascii="Garamond" w:hAnsi="Garamond" w:cs="Calibri"/>
                <w:color w:val="000000"/>
              </w:rPr>
            </w:pPr>
            <w:r>
              <w:rPr>
                <w:rFonts w:ascii="Garamond" w:hAnsi="Garamond" w:cs="Calibri"/>
                <w:color w:val="000000"/>
              </w:rPr>
              <w:t>Sezione SIRA</w:t>
            </w:r>
          </w:p>
        </w:tc>
        <w:tc>
          <w:tcPr>
            <w:tcW w:w="3401" w:type="dxa"/>
          </w:tcPr>
          <w:p w:rsidR="00D871F7" w:rsidRDefault="00D871F7" w:rsidP="003B70EF">
            <w:pPr>
              <w:rPr>
                <w:rFonts w:ascii="Garamond" w:hAnsi="Garamond" w:cs="Calibri"/>
                <w:color w:val="000000"/>
              </w:rPr>
            </w:pPr>
            <w:r>
              <w:rPr>
                <w:rFonts w:ascii="Garamond" w:hAnsi="Garamond" w:cs="Calibri"/>
                <w:color w:val="000000"/>
              </w:rPr>
              <w:t>Collaboratore tecnico esperto</w:t>
            </w:r>
          </w:p>
          <w:p w:rsidR="00D871F7" w:rsidRDefault="00D871F7" w:rsidP="003B70EF">
            <w:pPr>
              <w:rPr>
                <w:rFonts w:ascii="Garamond" w:hAnsi="Garamond" w:cs="Calibri"/>
                <w:color w:val="000000"/>
              </w:rPr>
            </w:pPr>
            <w:r>
              <w:rPr>
                <w:rFonts w:ascii="Garamond" w:hAnsi="Garamond" w:cs="Calibri"/>
                <w:color w:val="000000"/>
              </w:rPr>
              <w:t>Collaboratore tecnico esperto</w:t>
            </w:r>
          </w:p>
          <w:p w:rsidR="00D871F7" w:rsidRPr="00D637FE" w:rsidRDefault="00D871F7" w:rsidP="003B70EF">
            <w:pPr>
              <w:rPr>
                <w:rFonts w:ascii="Garamond" w:hAnsi="Garamond" w:cs="Calibri"/>
                <w:color w:val="000000"/>
              </w:rPr>
            </w:pPr>
            <w:r>
              <w:rPr>
                <w:rFonts w:ascii="Garamond" w:hAnsi="Garamond" w:cs="Calibri"/>
                <w:color w:val="000000"/>
              </w:rPr>
              <w:t>Collaboratore tecnico esperto</w:t>
            </w:r>
          </w:p>
        </w:tc>
      </w:tr>
      <w:tr w:rsidR="00D871F7" w:rsidRPr="00A806BD" w:rsidTr="00F20C27">
        <w:trPr>
          <w:trHeight w:val="181"/>
        </w:trPr>
        <w:tc>
          <w:tcPr>
            <w:tcW w:w="846" w:type="dxa"/>
            <w:vAlign w:val="bottom"/>
          </w:tcPr>
          <w:p w:rsidR="00D871F7" w:rsidRPr="00A806BD" w:rsidRDefault="00F20C27" w:rsidP="00F20C27">
            <w:pPr>
              <w:rPr>
                <w:rFonts w:ascii="Garamond" w:hAnsi="Garamond" w:cs="Calibri"/>
                <w:color w:val="000000"/>
              </w:rPr>
            </w:pPr>
            <w:r>
              <w:rPr>
                <w:rFonts w:ascii="Garamond" w:hAnsi="Garamond" w:cs="Calibri"/>
                <w:color w:val="000000"/>
              </w:rPr>
              <w:t xml:space="preserve"> </w:t>
            </w:r>
            <w:proofErr w:type="spellStart"/>
            <w:r w:rsidR="00D871F7">
              <w:rPr>
                <w:rFonts w:ascii="Garamond" w:hAnsi="Garamond" w:cs="Calibri"/>
                <w:color w:val="000000"/>
              </w:rPr>
              <w:t>Dirig</w:t>
            </w:r>
            <w:proofErr w:type="spellEnd"/>
          </w:p>
        </w:tc>
        <w:tc>
          <w:tcPr>
            <w:tcW w:w="2977" w:type="dxa"/>
            <w:vAlign w:val="bottom"/>
          </w:tcPr>
          <w:p w:rsidR="00D871F7" w:rsidRPr="00F20C27" w:rsidRDefault="00D871F7" w:rsidP="0010498A">
            <w:pPr>
              <w:pStyle w:val="Paragrafoelenco"/>
              <w:numPr>
                <w:ilvl w:val="0"/>
                <w:numId w:val="8"/>
              </w:numPr>
              <w:rPr>
                <w:rFonts w:ascii="Garamond" w:hAnsi="Garamond" w:cs="Calibri"/>
                <w:color w:val="000000"/>
              </w:rPr>
            </w:pPr>
            <w:r>
              <w:rPr>
                <w:rFonts w:ascii="Garamond" w:hAnsi="Garamond" w:cs="Calibri"/>
                <w:color w:val="000000"/>
              </w:rPr>
              <w:t>Ariano Angela</w:t>
            </w:r>
          </w:p>
        </w:tc>
        <w:tc>
          <w:tcPr>
            <w:tcW w:w="1275" w:type="dxa"/>
          </w:tcPr>
          <w:p w:rsidR="00D871F7" w:rsidRDefault="00D871F7" w:rsidP="003B70EF">
            <w:pPr>
              <w:rPr>
                <w:rFonts w:ascii="Garamond" w:hAnsi="Garamond" w:cs="Calibri"/>
                <w:color w:val="000000"/>
              </w:rPr>
            </w:pPr>
          </w:p>
        </w:tc>
        <w:tc>
          <w:tcPr>
            <w:tcW w:w="2127" w:type="dxa"/>
          </w:tcPr>
          <w:p w:rsidR="00D871F7" w:rsidRDefault="00F20C27" w:rsidP="003B70EF">
            <w:pPr>
              <w:rPr>
                <w:rFonts w:ascii="Garamond" w:hAnsi="Garamond" w:cs="Calibri"/>
                <w:color w:val="000000"/>
              </w:rPr>
            </w:pPr>
            <w:r>
              <w:rPr>
                <w:rFonts w:ascii="Garamond" w:hAnsi="Garamond" w:cs="Calibri"/>
                <w:color w:val="000000"/>
              </w:rPr>
              <w:t>Sezione SIRA</w:t>
            </w:r>
          </w:p>
        </w:tc>
        <w:tc>
          <w:tcPr>
            <w:tcW w:w="3401" w:type="dxa"/>
          </w:tcPr>
          <w:p w:rsidR="00D871F7" w:rsidRPr="003B70EF" w:rsidRDefault="00F20C27" w:rsidP="003B70EF">
            <w:pPr>
              <w:rPr>
                <w:rFonts w:ascii="Garamond" w:hAnsi="Garamond" w:cs="Calibri"/>
                <w:color w:val="000000"/>
              </w:rPr>
            </w:pPr>
            <w:r>
              <w:rPr>
                <w:rFonts w:ascii="Garamond" w:hAnsi="Garamond" w:cs="Calibri"/>
                <w:color w:val="000000"/>
              </w:rPr>
              <w:t>Biologo</w:t>
            </w:r>
          </w:p>
        </w:tc>
      </w:tr>
      <w:tr w:rsidR="00D871F7" w:rsidRPr="00A806BD" w:rsidTr="003847D8">
        <w:tc>
          <w:tcPr>
            <w:tcW w:w="846" w:type="dxa"/>
            <w:vAlign w:val="bottom"/>
          </w:tcPr>
          <w:p w:rsidR="00D871F7" w:rsidRDefault="00D871F7" w:rsidP="003847D8">
            <w:pPr>
              <w:jc w:val="center"/>
              <w:rPr>
                <w:rFonts w:ascii="Garamond" w:hAnsi="Garamond" w:cs="Calibri"/>
                <w:color w:val="000000"/>
              </w:rPr>
            </w:pPr>
            <w:proofErr w:type="spellStart"/>
            <w:r>
              <w:rPr>
                <w:rFonts w:ascii="Garamond" w:hAnsi="Garamond" w:cs="Calibri"/>
                <w:color w:val="000000"/>
              </w:rPr>
              <w:t>Diret</w:t>
            </w:r>
            <w:r w:rsidR="003847D8">
              <w:rPr>
                <w:rFonts w:ascii="Garamond" w:hAnsi="Garamond" w:cs="Calibri"/>
                <w:color w:val="000000"/>
              </w:rPr>
              <w:t>t</w:t>
            </w:r>
            <w:proofErr w:type="spellEnd"/>
          </w:p>
        </w:tc>
        <w:tc>
          <w:tcPr>
            <w:tcW w:w="2977" w:type="dxa"/>
            <w:vAlign w:val="bottom"/>
          </w:tcPr>
          <w:p w:rsidR="00D871F7" w:rsidRPr="005B21E1" w:rsidRDefault="00D871F7" w:rsidP="00165458">
            <w:pPr>
              <w:pStyle w:val="Paragrafoelenco"/>
              <w:numPr>
                <w:ilvl w:val="0"/>
                <w:numId w:val="13"/>
              </w:numPr>
              <w:rPr>
                <w:rFonts w:ascii="Garamond" w:hAnsi="Garamond" w:cs="Calibri"/>
                <w:color w:val="000000"/>
              </w:rPr>
            </w:pPr>
            <w:r>
              <w:rPr>
                <w:rFonts w:ascii="Garamond" w:hAnsi="Garamond" w:cs="Calibri"/>
                <w:color w:val="000000"/>
              </w:rPr>
              <w:t>Di Croce Luciana</w:t>
            </w:r>
          </w:p>
        </w:tc>
        <w:tc>
          <w:tcPr>
            <w:tcW w:w="1275" w:type="dxa"/>
          </w:tcPr>
          <w:p w:rsidR="00D871F7" w:rsidRDefault="00D871F7" w:rsidP="003B70EF">
            <w:pPr>
              <w:rPr>
                <w:rFonts w:ascii="Garamond" w:hAnsi="Garamond" w:cs="Calibri"/>
                <w:color w:val="000000"/>
              </w:rPr>
            </w:pPr>
          </w:p>
        </w:tc>
        <w:tc>
          <w:tcPr>
            <w:tcW w:w="2127" w:type="dxa"/>
          </w:tcPr>
          <w:p w:rsidR="00D871F7" w:rsidRDefault="00D871F7" w:rsidP="003B70EF">
            <w:pPr>
              <w:rPr>
                <w:rFonts w:ascii="Garamond" w:hAnsi="Garamond" w:cs="Calibri"/>
                <w:color w:val="000000"/>
              </w:rPr>
            </w:pPr>
          </w:p>
        </w:tc>
        <w:tc>
          <w:tcPr>
            <w:tcW w:w="3401" w:type="dxa"/>
          </w:tcPr>
          <w:p w:rsidR="00D871F7" w:rsidRPr="003B70EF" w:rsidRDefault="00D871F7" w:rsidP="003B70EF">
            <w:pPr>
              <w:rPr>
                <w:rFonts w:ascii="Garamond" w:hAnsi="Garamond" w:cs="Calibri"/>
                <w:color w:val="000000"/>
              </w:rPr>
            </w:pPr>
            <w:r>
              <w:rPr>
                <w:rFonts w:ascii="Garamond" w:hAnsi="Garamond" w:cs="Calibri"/>
                <w:color w:val="000000"/>
              </w:rPr>
              <w:t>Chimico</w:t>
            </w:r>
          </w:p>
        </w:tc>
      </w:tr>
    </w:tbl>
    <w:p w:rsidR="00D637FE" w:rsidRDefault="00D637FE" w:rsidP="00D637FE">
      <w:pPr>
        <w:spacing w:after="0" w:line="240" w:lineRule="auto"/>
        <w:rPr>
          <w:rFonts w:ascii="Garamond" w:hAnsi="Garamond"/>
        </w:rPr>
      </w:pPr>
    </w:p>
    <w:p w:rsidR="0010498A" w:rsidRDefault="0010498A" w:rsidP="0010498A">
      <w:pPr>
        <w:spacing w:after="0" w:line="240" w:lineRule="auto"/>
        <w:rPr>
          <w:rFonts w:ascii="Garamond" w:hAnsi="Garamond"/>
        </w:rPr>
      </w:pPr>
      <w:r>
        <w:rPr>
          <w:rFonts w:ascii="Garamond" w:hAnsi="Garamond"/>
        </w:rPr>
        <w:t xml:space="preserve">Personale a tempo </w:t>
      </w:r>
      <w:r w:rsidRPr="00492E39">
        <w:rPr>
          <w:rFonts w:ascii="Garamond" w:hAnsi="Garamond"/>
          <w:b/>
        </w:rPr>
        <w:t>determinato</w:t>
      </w:r>
      <w:r>
        <w:rPr>
          <w:rFonts w:ascii="Garamond" w:hAnsi="Garamond"/>
        </w:rPr>
        <w:t xml:space="preserve"> assegnato alla struttura</w:t>
      </w:r>
    </w:p>
    <w:tbl>
      <w:tblPr>
        <w:tblStyle w:val="Grigliatabella"/>
        <w:tblW w:w="0" w:type="auto"/>
        <w:tblLook w:val="04A0" w:firstRow="1" w:lastRow="0" w:firstColumn="1" w:lastColumn="0" w:noHBand="0" w:noVBand="1"/>
      </w:tblPr>
      <w:tblGrid>
        <w:gridCol w:w="1402"/>
        <w:gridCol w:w="4594"/>
        <w:gridCol w:w="4540"/>
      </w:tblGrid>
      <w:tr w:rsidR="0010498A" w:rsidRPr="00A806BD" w:rsidTr="003A2FA8">
        <w:tc>
          <w:tcPr>
            <w:tcW w:w="1402" w:type="dxa"/>
            <w:vAlign w:val="bottom"/>
          </w:tcPr>
          <w:p w:rsidR="0010498A" w:rsidRPr="00A806BD" w:rsidRDefault="0010498A" w:rsidP="003A2FA8">
            <w:pPr>
              <w:jc w:val="center"/>
              <w:rPr>
                <w:rFonts w:ascii="Garamond" w:hAnsi="Garamond" w:cs="Calibri"/>
                <w:color w:val="000000"/>
              </w:rPr>
            </w:pPr>
          </w:p>
        </w:tc>
        <w:tc>
          <w:tcPr>
            <w:tcW w:w="4594" w:type="dxa"/>
            <w:vAlign w:val="bottom"/>
          </w:tcPr>
          <w:p w:rsidR="0010498A" w:rsidRPr="00D576D2" w:rsidRDefault="0010498A" w:rsidP="003A2FA8">
            <w:pPr>
              <w:rPr>
                <w:rFonts w:ascii="Garamond" w:hAnsi="Garamond"/>
              </w:rPr>
            </w:pPr>
            <w:r>
              <w:rPr>
                <w:rFonts w:ascii="Garamond" w:hAnsi="Garamond"/>
              </w:rPr>
              <w:t>Tomaso Emma</w:t>
            </w:r>
          </w:p>
        </w:tc>
        <w:tc>
          <w:tcPr>
            <w:tcW w:w="4540" w:type="dxa"/>
          </w:tcPr>
          <w:p w:rsidR="0010498A" w:rsidRPr="007952D7" w:rsidRDefault="0010498A" w:rsidP="003A2FA8">
            <w:pPr>
              <w:pStyle w:val="Paragrafoelenco"/>
              <w:rPr>
                <w:rFonts w:ascii="Garamond" w:hAnsi="Garamond" w:cs="Calibri"/>
                <w:color w:val="000000"/>
              </w:rPr>
            </w:pPr>
          </w:p>
        </w:tc>
      </w:tr>
    </w:tbl>
    <w:p w:rsidR="00426A1D" w:rsidRDefault="00426A1D" w:rsidP="00D637FE">
      <w:pPr>
        <w:spacing w:after="0" w:line="240" w:lineRule="auto"/>
        <w:rPr>
          <w:rFonts w:ascii="Garamond" w:hAnsi="Garamond"/>
          <w:u w:val="single"/>
        </w:rPr>
      </w:pPr>
    </w:p>
    <w:p w:rsidR="0010498A" w:rsidRDefault="0010498A" w:rsidP="00D637FE">
      <w:pPr>
        <w:spacing w:after="0" w:line="240" w:lineRule="auto"/>
        <w:rPr>
          <w:rFonts w:ascii="Garamond" w:hAnsi="Garamond"/>
          <w:u w:val="single"/>
        </w:rPr>
      </w:pPr>
    </w:p>
    <w:p w:rsidR="00911CE6" w:rsidRPr="00A806BD" w:rsidRDefault="00911CE6" w:rsidP="00911CE6">
      <w:pPr>
        <w:spacing w:after="0" w:line="240" w:lineRule="auto"/>
        <w:rPr>
          <w:rFonts w:ascii="Garamond" w:hAnsi="Garamond"/>
        </w:rPr>
      </w:pPr>
      <w:r w:rsidRPr="00ED5334">
        <w:rPr>
          <w:rFonts w:ascii="Garamond" w:hAnsi="Garamond"/>
          <w:u w:val="single"/>
        </w:rPr>
        <w:t>RISORSE STRUMENTALI</w:t>
      </w:r>
      <w:r>
        <w:rPr>
          <w:rFonts w:ascii="Garamond" w:hAnsi="Garamond"/>
        </w:rPr>
        <w:t>: vedi Allegato beni mobili in dotazione</w:t>
      </w:r>
    </w:p>
    <w:p w:rsidR="00DE09E4" w:rsidRDefault="00DE09E4" w:rsidP="00B36D9A">
      <w:pPr>
        <w:spacing w:after="0" w:line="240" w:lineRule="auto"/>
        <w:rPr>
          <w:rFonts w:ascii="Garamond" w:hAnsi="Garamond"/>
        </w:rPr>
      </w:pPr>
    </w:p>
    <w:p w:rsidR="00426A1D" w:rsidRPr="00A806BD" w:rsidRDefault="00426A1D" w:rsidP="00B36D9A">
      <w:pPr>
        <w:spacing w:after="0" w:line="240" w:lineRule="auto"/>
        <w:rPr>
          <w:rFonts w:ascii="Garamond" w:hAnsi="Garamond"/>
        </w:rPr>
      </w:pPr>
    </w:p>
    <w:p w:rsidR="00DE09E4" w:rsidRPr="00A806BD" w:rsidRDefault="00DE09E4" w:rsidP="002C47ED">
      <w:pPr>
        <w:spacing w:after="0" w:line="240" w:lineRule="auto"/>
        <w:jc w:val="both"/>
        <w:rPr>
          <w:rFonts w:ascii="Garamond" w:hAnsi="Garamond"/>
          <w:u w:val="single"/>
        </w:rPr>
      </w:pPr>
      <w:r w:rsidRPr="00A806BD">
        <w:rPr>
          <w:rFonts w:ascii="Garamond" w:hAnsi="Garamond"/>
          <w:u w:val="single"/>
        </w:rPr>
        <w:t>DESCRIZIONE PRINCIPALI ATTIVITA’</w:t>
      </w:r>
    </w:p>
    <w:p w:rsidR="004856A3" w:rsidRDefault="00AA709C" w:rsidP="002C47ED">
      <w:pPr>
        <w:pStyle w:val="Paragrafoelenco"/>
        <w:numPr>
          <w:ilvl w:val="0"/>
          <w:numId w:val="4"/>
        </w:numPr>
        <w:spacing w:after="0" w:line="240" w:lineRule="auto"/>
        <w:jc w:val="both"/>
        <w:rPr>
          <w:rFonts w:ascii="Garamond" w:hAnsi="Garamond"/>
        </w:rPr>
      </w:pPr>
      <w:r>
        <w:rPr>
          <w:rFonts w:ascii="Garamond" w:hAnsi="Garamond"/>
        </w:rPr>
        <w:lastRenderedPageBreak/>
        <w:t>Redazione Programma delle attività tecniche annuale e triennale.</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Reporting attività dei Distretti e della Direzione Centrale.</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Redazione semestrale e annuale delle attività svolte.</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Redazione Programma degli investimenti, correlato agli indici di produttività.</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Raccolta informazioni su finanziamenti comunitari per esecuzione di Progetti ambientali europei.</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 xml:space="preserve">Coordinamento </w:t>
      </w:r>
      <w:proofErr w:type="spellStart"/>
      <w:r>
        <w:rPr>
          <w:rFonts w:ascii="Garamond" w:hAnsi="Garamond"/>
        </w:rPr>
        <w:t>GdL</w:t>
      </w:r>
      <w:proofErr w:type="spellEnd"/>
      <w:r>
        <w:rPr>
          <w:rFonts w:ascii="Garamond" w:hAnsi="Garamond"/>
        </w:rPr>
        <w:t xml:space="preserve"> AIA, </w:t>
      </w:r>
      <w:proofErr w:type="spellStart"/>
      <w:r>
        <w:rPr>
          <w:rFonts w:ascii="Garamond" w:hAnsi="Garamond"/>
        </w:rPr>
        <w:t>GdL</w:t>
      </w:r>
      <w:proofErr w:type="spellEnd"/>
      <w:r>
        <w:rPr>
          <w:rFonts w:ascii="Garamond" w:hAnsi="Garamond"/>
        </w:rPr>
        <w:t xml:space="preserve"> SME, </w:t>
      </w:r>
      <w:proofErr w:type="spellStart"/>
      <w:r>
        <w:rPr>
          <w:rFonts w:ascii="Garamond" w:hAnsi="Garamond"/>
        </w:rPr>
        <w:t>GdL</w:t>
      </w:r>
      <w:proofErr w:type="spellEnd"/>
      <w:r>
        <w:rPr>
          <w:rFonts w:ascii="Garamond" w:hAnsi="Garamond"/>
        </w:rPr>
        <w:t xml:space="preserve"> Emissioni in atmosfera,</w:t>
      </w:r>
      <w:r w:rsidRPr="00AA709C">
        <w:rPr>
          <w:rFonts w:ascii="Garamond" w:hAnsi="Garamond"/>
        </w:rPr>
        <w:t xml:space="preserve"> </w:t>
      </w:r>
      <w:proofErr w:type="spellStart"/>
      <w:r>
        <w:rPr>
          <w:rFonts w:ascii="Garamond" w:hAnsi="Garamond"/>
        </w:rPr>
        <w:t>GdL</w:t>
      </w:r>
      <w:proofErr w:type="spellEnd"/>
      <w:r>
        <w:rPr>
          <w:rFonts w:ascii="Garamond" w:hAnsi="Garamond"/>
        </w:rPr>
        <w:t xml:space="preserve"> VIA, </w:t>
      </w:r>
      <w:proofErr w:type="spellStart"/>
      <w:r>
        <w:rPr>
          <w:rFonts w:ascii="Garamond" w:hAnsi="Garamond"/>
        </w:rPr>
        <w:t>GdL</w:t>
      </w:r>
      <w:proofErr w:type="spellEnd"/>
      <w:r>
        <w:rPr>
          <w:rFonts w:ascii="Garamond" w:hAnsi="Garamond"/>
        </w:rPr>
        <w:t xml:space="preserve"> VAS</w:t>
      </w:r>
      <w:r w:rsidR="004E4A2E">
        <w:rPr>
          <w:rFonts w:ascii="Garamond" w:hAnsi="Garamond"/>
        </w:rPr>
        <w:t xml:space="preserve">, </w:t>
      </w:r>
      <w:proofErr w:type="spellStart"/>
      <w:r w:rsidR="004E4A2E">
        <w:rPr>
          <w:rFonts w:ascii="Garamond" w:hAnsi="Garamond"/>
        </w:rPr>
        <w:t>GdL</w:t>
      </w:r>
      <w:proofErr w:type="spellEnd"/>
      <w:r w:rsidR="004E4A2E">
        <w:rPr>
          <w:rFonts w:ascii="Garamond" w:hAnsi="Garamond"/>
        </w:rPr>
        <w:t xml:space="preserve"> Terre e rocce da scavo</w:t>
      </w:r>
      <w:r>
        <w:rPr>
          <w:rFonts w:ascii="Garamond" w:hAnsi="Garamond"/>
        </w:rPr>
        <w:t>.</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Coordinamento in materia di Agenti Fisici.</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Istruttoria e pareri sui Rapporti di Sicurezza RIR.</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 xml:space="preserve">Promozione e diffusione delle Certificazioni Ambientali (EMAS, </w:t>
      </w:r>
      <w:proofErr w:type="spellStart"/>
      <w:r>
        <w:rPr>
          <w:rFonts w:ascii="Garamond" w:hAnsi="Garamond"/>
        </w:rPr>
        <w:t>Ecolabel</w:t>
      </w:r>
      <w:proofErr w:type="spellEnd"/>
      <w:r>
        <w:rPr>
          <w:rFonts w:ascii="Garamond" w:hAnsi="Garamond"/>
        </w:rPr>
        <w:t>, ISO 14000, ecc.).</w:t>
      </w:r>
    </w:p>
    <w:p w:rsidR="00AA709C" w:rsidRDefault="00AA709C" w:rsidP="002C47ED">
      <w:pPr>
        <w:pStyle w:val="Paragrafoelenco"/>
        <w:numPr>
          <w:ilvl w:val="0"/>
          <w:numId w:val="4"/>
        </w:numPr>
        <w:spacing w:after="0" w:line="240" w:lineRule="auto"/>
        <w:jc w:val="both"/>
        <w:rPr>
          <w:rFonts w:ascii="Garamond" w:hAnsi="Garamond"/>
        </w:rPr>
      </w:pPr>
      <w:r>
        <w:rPr>
          <w:rFonts w:ascii="Garamond" w:hAnsi="Garamond"/>
        </w:rPr>
        <w:t>Pareri e verifica di conformità legislativa per Registrazione EMAS.</w:t>
      </w:r>
    </w:p>
    <w:p w:rsidR="004E4A2E" w:rsidRPr="005946B1" w:rsidRDefault="004E4A2E" w:rsidP="002C47ED">
      <w:pPr>
        <w:pStyle w:val="Paragrafoelenco"/>
        <w:numPr>
          <w:ilvl w:val="0"/>
          <w:numId w:val="4"/>
        </w:numPr>
        <w:spacing w:after="0" w:line="240" w:lineRule="auto"/>
        <w:jc w:val="both"/>
        <w:rPr>
          <w:rFonts w:ascii="Garamond" w:hAnsi="Garamond"/>
        </w:rPr>
      </w:pPr>
      <w:r w:rsidRPr="005946B1">
        <w:rPr>
          <w:rFonts w:ascii="Garamond" w:hAnsi="Garamond"/>
        </w:rPr>
        <w:t>Gestione Sezione Regionale Catasto Rifiuti.</w:t>
      </w:r>
    </w:p>
    <w:p w:rsidR="004E4A2E" w:rsidRPr="005946B1" w:rsidRDefault="004E4A2E" w:rsidP="002C47ED">
      <w:pPr>
        <w:pStyle w:val="Paragrafoelenco"/>
        <w:numPr>
          <w:ilvl w:val="0"/>
          <w:numId w:val="4"/>
        </w:numPr>
        <w:spacing w:after="0" w:line="240" w:lineRule="auto"/>
        <w:jc w:val="both"/>
        <w:rPr>
          <w:rFonts w:ascii="Garamond" w:hAnsi="Garamond"/>
        </w:rPr>
      </w:pPr>
      <w:r w:rsidRPr="005946B1">
        <w:rPr>
          <w:rFonts w:ascii="Garamond" w:hAnsi="Garamond"/>
        </w:rPr>
        <w:t>Pareri su rifiuti, impianti trattamento rifiuti, discariche, impianti di depurazione e impianti da fonti rinnovabili.</w:t>
      </w:r>
    </w:p>
    <w:p w:rsidR="004856A3" w:rsidRPr="005946B1" w:rsidRDefault="00A12EF4" w:rsidP="002C47ED">
      <w:pPr>
        <w:pStyle w:val="Paragrafoelenco"/>
        <w:numPr>
          <w:ilvl w:val="0"/>
          <w:numId w:val="4"/>
        </w:numPr>
        <w:spacing w:after="0" w:line="240" w:lineRule="auto"/>
        <w:jc w:val="both"/>
        <w:rPr>
          <w:rFonts w:ascii="Garamond" w:hAnsi="Garamond"/>
        </w:rPr>
      </w:pPr>
      <w:r w:rsidRPr="005946B1">
        <w:rPr>
          <w:rFonts w:ascii="Garamond" w:hAnsi="Garamond"/>
        </w:rPr>
        <w:t xml:space="preserve">Coordinamento </w:t>
      </w:r>
      <w:proofErr w:type="spellStart"/>
      <w:r w:rsidRPr="005946B1">
        <w:rPr>
          <w:rFonts w:ascii="Garamond" w:hAnsi="Garamond"/>
        </w:rPr>
        <w:t>GdL</w:t>
      </w:r>
      <w:proofErr w:type="spellEnd"/>
      <w:r w:rsidRPr="005946B1">
        <w:rPr>
          <w:rFonts w:ascii="Garamond" w:hAnsi="Garamond"/>
        </w:rPr>
        <w:t xml:space="preserve"> Scarichi Idrici, </w:t>
      </w:r>
      <w:proofErr w:type="spellStart"/>
      <w:r w:rsidRPr="005946B1">
        <w:rPr>
          <w:rFonts w:ascii="Garamond" w:hAnsi="Garamond"/>
        </w:rPr>
        <w:t>GdL</w:t>
      </w:r>
      <w:proofErr w:type="spellEnd"/>
      <w:r w:rsidRPr="005946B1">
        <w:rPr>
          <w:rFonts w:ascii="Garamond" w:hAnsi="Garamond"/>
        </w:rPr>
        <w:t xml:space="preserve"> Monitoraggio Acque superficiali, </w:t>
      </w:r>
      <w:proofErr w:type="spellStart"/>
      <w:r w:rsidRPr="005946B1">
        <w:rPr>
          <w:rFonts w:ascii="Garamond" w:hAnsi="Garamond"/>
        </w:rPr>
        <w:t>GdL</w:t>
      </w:r>
      <w:proofErr w:type="spellEnd"/>
      <w:r w:rsidRPr="005946B1">
        <w:rPr>
          <w:rFonts w:ascii="Garamond" w:hAnsi="Garamond"/>
        </w:rPr>
        <w:t xml:space="preserve"> Acque sotterranee, </w:t>
      </w:r>
      <w:proofErr w:type="spellStart"/>
      <w:r w:rsidRPr="005946B1">
        <w:rPr>
          <w:rFonts w:ascii="Garamond" w:hAnsi="Garamond"/>
        </w:rPr>
        <w:t>GdL</w:t>
      </w:r>
      <w:proofErr w:type="spellEnd"/>
      <w:r w:rsidRPr="005946B1">
        <w:rPr>
          <w:rFonts w:ascii="Garamond" w:hAnsi="Garamond"/>
        </w:rPr>
        <w:t xml:space="preserve"> </w:t>
      </w:r>
      <w:proofErr w:type="spellStart"/>
      <w:r w:rsidRPr="005946B1">
        <w:rPr>
          <w:rFonts w:ascii="Garamond" w:hAnsi="Garamond"/>
        </w:rPr>
        <w:t>Idromorfologia</w:t>
      </w:r>
      <w:proofErr w:type="spellEnd"/>
      <w:r w:rsidRPr="005946B1">
        <w:rPr>
          <w:rFonts w:ascii="Garamond" w:hAnsi="Garamond"/>
        </w:rPr>
        <w:t xml:space="preserve"> fluviale</w:t>
      </w:r>
      <w:r w:rsidR="00D15577" w:rsidRPr="005946B1">
        <w:rPr>
          <w:rFonts w:ascii="Garamond" w:hAnsi="Garamond"/>
        </w:rPr>
        <w:t xml:space="preserve">, </w:t>
      </w:r>
      <w:proofErr w:type="spellStart"/>
      <w:r w:rsidR="00D15577" w:rsidRPr="005946B1">
        <w:rPr>
          <w:rFonts w:ascii="Garamond" w:hAnsi="Garamond"/>
        </w:rPr>
        <w:t>GdL</w:t>
      </w:r>
      <w:proofErr w:type="spellEnd"/>
      <w:r w:rsidR="00D15577" w:rsidRPr="005946B1">
        <w:rPr>
          <w:rFonts w:ascii="Garamond" w:hAnsi="Garamond"/>
        </w:rPr>
        <w:t xml:space="preserve"> siti contaminati</w:t>
      </w:r>
      <w:r w:rsidR="00AA709C" w:rsidRPr="005946B1">
        <w:rPr>
          <w:rFonts w:ascii="Garamond" w:hAnsi="Garamond"/>
        </w:rPr>
        <w:t xml:space="preserve">, </w:t>
      </w:r>
      <w:proofErr w:type="spellStart"/>
      <w:r w:rsidR="00AA709C" w:rsidRPr="005946B1">
        <w:rPr>
          <w:rFonts w:ascii="Garamond" w:hAnsi="Garamond"/>
        </w:rPr>
        <w:t>GdL</w:t>
      </w:r>
      <w:proofErr w:type="spellEnd"/>
      <w:r w:rsidR="00AA709C" w:rsidRPr="005946B1">
        <w:rPr>
          <w:rFonts w:ascii="Garamond" w:hAnsi="Garamond"/>
        </w:rPr>
        <w:t xml:space="preserve"> Rifiuti.</w:t>
      </w:r>
    </w:p>
    <w:p w:rsidR="00A12EF4"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Aggiornamento SINTAI e Sistemi informatici regionali.</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 xml:space="preserve">Progetti e monitoraggio sulla gestione del patrimonio biologico e della biodiversità </w:t>
      </w:r>
      <w:proofErr w:type="spellStart"/>
      <w:r w:rsidRPr="005946B1">
        <w:rPr>
          <w:rFonts w:ascii="Garamond" w:hAnsi="Garamond"/>
        </w:rPr>
        <w:t>ecosistemica</w:t>
      </w:r>
      <w:proofErr w:type="spellEnd"/>
      <w:r w:rsidRPr="005946B1">
        <w:rPr>
          <w:rFonts w:ascii="Garamond" w:hAnsi="Garamond"/>
        </w:rPr>
        <w:t>.</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Istruttori e pareri VINCA</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 xml:space="preserve">Istruttoria per pareri AIA, </w:t>
      </w:r>
      <w:r w:rsidR="00AA709C" w:rsidRPr="005946B1">
        <w:rPr>
          <w:rFonts w:ascii="Garamond" w:hAnsi="Garamond"/>
        </w:rPr>
        <w:t>VIA e</w:t>
      </w:r>
      <w:r w:rsidRPr="005946B1">
        <w:rPr>
          <w:rFonts w:ascii="Garamond" w:hAnsi="Garamond"/>
        </w:rPr>
        <w:t xml:space="preserve"> VAS</w:t>
      </w:r>
      <w:r w:rsidR="004E4A2E" w:rsidRPr="005946B1">
        <w:rPr>
          <w:rFonts w:ascii="Garamond" w:hAnsi="Garamond"/>
        </w:rPr>
        <w:t xml:space="preserve"> e altre Autorizzazioni Uniche Ambientali.</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Implementazione e gestione database tematici.</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Produzione dati tematici per Servizio cartografia.</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 xml:space="preserve">Supporto per </w:t>
      </w:r>
      <w:proofErr w:type="spellStart"/>
      <w:r w:rsidRPr="005946B1">
        <w:rPr>
          <w:rFonts w:ascii="Garamond" w:hAnsi="Garamond"/>
        </w:rPr>
        <w:t>idromorfologia</w:t>
      </w:r>
      <w:proofErr w:type="spellEnd"/>
      <w:r w:rsidRPr="005946B1">
        <w:rPr>
          <w:rFonts w:ascii="Garamond" w:hAnsi="Garamond"/>
        </w:rPr>
        <w:t xml:space="preserve"> fluviale.</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Supporto geologico ai Distretti.</w:t>
      </w:r>
    </w:p>
    <w:p w:rsidR="00D15577" w:rsidRPr="005946B1" w:rsidRDefault="00D15577" w:rsidP="002C47ED">
      <w:pPr>
        <w:pStyle w:val="Paragrafoelenco"/>
        <w:numPr>
          <w:ilvl w:val="0"/>
          <w:numId w:val="4"/>
        </w:numPr>
        <w:spacing w:after="0" w:line="240" w:lineRule="auto"/>
        <w:jc w:val="both"/>
        <w:rPr>
          <w:rFonts w:ascii="Garamond" w:hAnsi="Garamond"/>
        </w:rPr>
      </w:pPr>
      <w:r w:rsidRPr="005946B1">
        <w:rPr>
          <w:rFonts w:ascii="Garamond" w:hAnsi="Garamond"/>
        </w:rPr>
        <w:t>Attività per interventi di opere marittime e portuali.</w:t>
      </w:r>
    </w:p>
    <w:p w:rsidR="00D15577" w:rsidRPr="005946B1" w:rsidRDefault="004E4A2E" w:rsidP="002C47ED">
      <w:pPr>
        <w:pStyle w:val="Paragrafoelenco"/>
        <w:numPr>
          <w:ilvl w:val="0"/>
          <w:numId w:val="4"/>
        </w:numPr>
        <w:spacing w:after="0" w:line="240" w:lineRule="auto"/>
        <w:jc w:val="both"/>
        <w:rPr>
          <w:rFonts w:ascii="Garamond" w:hAnsi="Garamond"/>
        </w:rPr>
      </w:pPr>
      <w:r w:rsidRPr="005946B1">
        <w:rPr>
          <w:rFonts w:ascii="Garamond" w:hAnsi="Garamond"/>
        </w:rPr>
        <w:t>A</w:t>
      </w:r>
      <w:r w:rsidR="00A65204" w:rsidRPr="005946B1">
        <w:rPr>
          <w:rFonts w:ascii="Garamond" w:hAnsi="Garamond"/>
        </w:rPr>
        <w:t>ccreditamento eventi in qualità di Provider ECM.</w:t>
      </w:r>
    </w:p>
    <w:p w:rsidR="00A65204" w:rsidRPr="005946B1" w:rsidRDefault="00A65204" w:rsidP="002C47ED">
      <w:pPr>
        <w:pStyle w:val="Paragrafoelenco"/>
        <w:numPr>
          <w:ilvl w:val="0"/>
          <w:numId w:val="4"/>
        </w:numPr>
        <w:spacing w:after="0" w:line="240" w:lineRule="auto"/>
        <w:jc w:val="both"/>
        <w:rPr>
          <w:rFonts w:ascii="Garamond" w:hAnsi="Garamond"/>
        </w:rPr>
      </w:pPr>
      <w:r w:rsidRPr="005946B1">
        <w:rPr>
          <w:rFonts w:ascii="Garamond" w:hAnsi="Garamond"/>
        </w:rPr>
        <w:t>Aggiornamento e formazione del personale e organizzazione di eventi ECM e non.</w:t>
      </w:r>
    </w:p>
    <w:p w:rsidR="00A65204" w:rsidRPr="005946B1" w:rsidRDefault="00A65204" w:rsidP="002C47ED">
      <w:pPr>
        <w:pStyle w:val="Paragrafoelenco"/>
        <w:numPr>
          <w:ilvl w:val="0"/>
          <w:numId w:val="4"/>
        </w:numPr>
        <w:spacing w:after="0" w:line="240" w:lineRule="auto"/>
        <w:jc w:val="both"/>
        <w:rPr>
          <w:rFonts w:ascii="Garamond" w:hAnsi="Garamond"/>
        </w:rPr>
      </w:pPr>
      <w:r w:rsidRPr="005946B1">
        <w:rPr>
          <w:rFonts w:ascii="Garamond" w:hAnsi="Garamond"/>
        </w:rPr>
        <w:t>Organizzazione convegni e seminari</w:t>
      </w:r>
    </w:p>
    <w:p w:rsidR="00A65204" w:rsidRPr="005946B1" w:rsidRDefault="00A65204" w:rsidP="002C47ED">
      <w:pPr>
        <w:pStyle w:val="Paragrafoelenco"/>
        <w:numPr>
          <w:ilvl w:val="0"/>
          <w:numId w:val="4"/>
        </w:numPr>
        <w:spacing w:after="0" w:line="240" w:lineRule="auto"/>
        <w:jc w:val="both"/>
        <w:rPr>
          <w:rFonts w:ascii="Garamond" w:hAnsi="Garamond"/>
        </w:rPr>
      </w:pPr>
      <w:r w:rsidRPr="005946B1">
        <w:rPr>
          <w:rFonts w:ascii="Garamond" w:hAnsi="Garamond"/>
        </w:rPr>
        <w:t>Gestione del sistema bibliotecario (documentazione legislativa e tecnico-scientifica)</w:t>
      </w:r>
    </w:p>
    <w:p w:rsidR="00A65204" w:rsidRPr="005946B1" w:rsidRDefault="00A65204" w:rsidP="002C47ED">
      <w:pPr>
        <w:pStyle w:val="Paragrafoelenco"/>
        <w:numPr>
          <w:ilvl w:val="0"/>
          <w:numId w:val="4"/>
        </w:numPr>
        <w:spacing w:after="0" w:line="240" w:lineRule="auto"/>
        <w:jc w:val="both"/>
        <w:rPr>
          <w:rFonts w:ascii="Garamond" w:hAnsi="Garamond"/>
        </w:rPr>
      </w:pPr>
      <w:r w:rsidRPr="005946B1">
        <w:rPr>
          <w:rFonts w:ascii="Garamond" w:hAnsi="Garamond"/>
        </w:rPr>
        <w:t>Educazione ambientale</w:t>
      </w:r>
    </w:p>
    <w:p w:rsidR="00D15577" w:rsidRPr="005946B1" w:rsidRDefault="00E15D3E" w:rsidP="002C47ED">
      <w:pPr>
        <w:pStyle w:val="Paragrafoelenco"/>
        <w:numPr>
          <w:ilvl w:val="0"/>
          <w:numId w:val="4"/>
        </w:numPr>
        <w:spacing w:after="0" w:line="240" w:lineRule="auto"/>
        <w:jc w:val="both"/>
        <w:rPr>
          <w:rFonts w:ascii="Garamond" w:hAnsi="Garamond"/>
        </w:rPr>
      </w:pPr>
      <w:r w:rsidRPr="005946B1">
        <w:rPr>
          <w:rFonts w:ascii="Garamond" w:hAnsi="Garamond"/>
        </w:rPr>
        <w:t>Acquisizione e condivisione dati ambientali.</w:t>
      </w:r>
    </w:p>
    <w:p w:rsidR="00E15D3E" w:rsidRPr="005946B1" w:rsidRDefault="00E15D3E" w:rsidP="002C47ED">
      <w:pPr>
        <w:pStyle w:val="Paragrafoelenco"/>
        <w:numPr>
          <w:ilvl w:val="0"/>
          <w:numId w:val="4"/>
        </w:numPr>
        <w:spacing w:after="0" w:line="240" w:lineRule="auto"/>
        <w:jc w:val="both"/>
        <w:rPr>
          <w:rFonts w:ascii="Garamond" w:hAnsi="Garamond"/>
        </w:rPr>
      </w:pPr>
      <w:r w:rsidRPr="005946B1">
        <w:rPr>
          <w:rFonts w:ascii="Garamond" w:hAnsi="Garamond"/>
        </w:rPr>
        <w:t xml:space="preserve">Progettazione, gestione e aggiornamento di database, </w:t>
      </w:r>
      <w:proofErr w:type="spellStart"/>
      <w:r w:rsidRPr="005946B1">
        <w:rPr>
          <w:rFonts w:ascii="Garamond" w:hAnsi="Garamond"/>
        </w:rPr>
        <w:t>geodatabase</w:t>
      </w:r>
      <w:proofErr w:type="spellEnd"/>
      <w:r w:rsidRPr="005946B1">
        <w:rPr>
          <w:rFonts w:ascii="Garamond" w:hAnsi="Garamond"/>
        </w:rPr>
        <w:t xml:space="preserve"> e applicativi per la diffusione di dati ambientali.</w:t>
      </w:r>
    </w:p>
    <w:p w:rsidR="008D7A78" w:rsidRPr="005946B1" w:rsidRDefault="008D7A78" w:rsidP="00A65204">
      <w:pPr>
        <w:pStyle w:val="Paragrafoelenco"/>
        <w:numPr>
          <w:ilvl w:val="0"/>
          <w:numId w:val="4"/>
        </w:numPr>
        <w:spacing w:after="0" w:line="240" w:lineRule="auto"/>
        <w:jc w:val="both"/>
        <w:rPr>
          <w:rFonts w:ascii="Garamond" w:hAnsi="Garamond"/>
        </w:rPr>
      </w:pPr>
      <w:r w:rsidRPr="005946B1">
        <w:rPr>
          <w:rFonts w:ascii="Garamond" w:hAnsi="Garamond"/>
        </w:rPr>
        <w:t xml:space="preserve">Gestione banche dati per l’analisi delle attività assegnate. </w:t>
      </w:r>
    </w:p>
    <w:p w:rsidR="00426A1D" w:rsidRPr="005946B1" w:rsidRDefault="00426A1D" w:rsidP="00426A1D">
      <w:pPr>
        <w:spacing w:after="0" w:line="240" w:lineRule="auto"/>
        <w:jc w:val="center"/>
        <w:rPr>
          <w:rFonts w:ascii="Garamond" w:hAnsi="Garamond"/>
          <w:b/>
          <w:sz w:val="28"/>
          <w:szCs w:val="28"/>
        </w:rPr>
      </w:pPr>
    </w:p>
    <w:p w:rsidR="00426A1D" w:rsidRPr="005946B1" w:rsidRDefault="00426A1D"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0218" w:rsidRPr="005946B1" w:rsidRDefault="00090218" w:rsidP="00426A1D">
      <w:pPr>
        <w:spacing w:after="0" w:line="240" w:lineRule="auto"/>
        <w:jc w:val="center"/>
        <w:rPr>
          <w:rFonts w:ascii="Garamond" w:hAnsi="Garamond"/>
          <w:b/>
          <w:sz w:val="28"/>
          <w:szCs w:val="28"/>
        </w:rPr>
      </w:pPr>
    </w:p>
    <w:p w:rsidR="00091B1A" w:rsidRPr="005946B1" w:rsidRDefault="00091B1A" w:rsidP="00426A1D">
      <w:pPr>
        <w:spacing w:after="0" w:line="240" w:lineRule="auto"/>
        <w:jc w:val="center"/>
        <w:rPr>
          <w:rFonts w:ascii="Garamond" w:hAnsi="Garamond"/>
          <w:b/>
          <w:sz w:val="28"/>
          <w:szCs w:val="28"/>
        </w:rPr>
      </w:pPr>
    </w:p>
    <w:p w:rsidR="00994039" w:rsidRPr="005946B1" w:rsidRDefault="00994039" w:rsidP="00426A1D">
      <w:pPr>
        <w:spacing w:after="0" w:line="240" w:lineRule="auto"/>
        <w:jc w:val="center"/>
        <w:rPr>
          <w:rFonts w:ascii="Garamond" w:hAnsi="Garamond"/>
          <w:b/>
          <w:sz w:val="28"/>
          <w:szCs w:val="28"/>
        </w:rPr>
      </w:pPr>
    </w:p>
    <w:p w:rsidR="00994039" w:rsidRPr="005946B1" w:rsidRDefault="00994039" w:rsidP="00426A1D">
      <w:pPr>
        <w:spacing w:after="0" w:line="240" w:lineRule="auto"/>
        <w:jc w:val="center"/>
        <w:rPr>
          <w:rFonts w:ascii="Garamond" w:hAnsi="Garamond"/>
          <w:b/>
          <w:sz w:val="28"/>
          <w:szCs w:val="28"/>
        </w:rPr>
      </w:pPr>
    </w:p>
    <w:p w:rsidR="00994039" w:rsidRPr="005946B1" w:rsidRDefault="00994039" w:rsidP="00426A1D">
      <w:pPr>
        <w:spacing w:after="0" w:line="240" w:lineRule="auto"/>
        <w:jc w:val="center"/>
        <w:rPr>
          <w:rFonts w:ascii="Garamond" w:hAnsi="Garamond"/>
          <w:b/>
          <w:sz w:val="28"/>
          <w:szCs w:val="28"/>
        </w:rPr>
      </w:pPr>
    </w:p>
    <w:p w:rsidR="00426A1D" w:rsidRPr="005946B1" w:rsidRDefault="00426A1D" w:rsidP="00426A1D">
      <w:pPr>
        <w:spacing w:after="0" w:line="240" w:lineRule="auto"/>
        <w:jc w:val="center"/>
        <w:rPr>
          <w:rFonts w:ascii="Garamond" w:hAnsi="Garamond"/>
          <w:b/>
          <w:sz w:val="28"/>
          <w:szCs w:val="28"/>
        </w:rPr>
      </w:pPr>
      <w:r w:rsidRPr="005946B1">
        <w:rPr>
          <w:rFonts w:ascii="Garamond" w:hAnsi="Garamond"/>
          <w:b/>
          <w:sz w:val="28"/>
          <w:szCs w:val="28"/>
        </w:rPr>
        <w:t xml:space="preserve">AREA </w:t>
      </w:r>
      <w:r w:rsidR="00F13326" w:rsidRPr="005946B1">
        <w:rPr>
          <w:rFonts w:ascii="Garamond" w:hAnsi="Garamond"/>
          <w:b/>
          <w:sz w:val="28"/>
          <w:szCs w:val="28"/>
        </w:rPr>
        <w:t>TECNICA – OBIETTIVI 2019</w:t>
      </w:r>
    </w:p>
    <w:p w:rsidR="00E759EB" w:rsidRPr="005946B1" w:rsidRDefault="00E759EB" w:rsidP="00426A1D">
      <w:pPr>
        <w:spacing w:after="0" w:line="240" w:lineRule="auto"/>
        <w:jc w:val="both"/>
        <w:rPr>
          <w:rFonts w:ascii="Garamond" w:hAnsi="Garamond"/>
          <w:u w:val="single"/>
        </w:rPr>
      </w:pPr>
    </w:p>
    <w:p w:rsidR="00F13326" w:rsidRPr="005946B1" w:rsidRDefault="00F13326" w:rsidP="00F13326">
      <w:pPr>
        <w:spacing w:after="0" w:line="240" w:lineRule="auto"/>
        <w:jc w:val="both"/>
        <w:rPr>
          <w:rFonts w:ascii="Garamond" w:hAnsi="Garamond"/>
          <w:b/>
        </w:rPr>
      </w:pPr>
      <w:r w:rsidRPr="005946B1">
        <w:rPr>
          <w:rFonts w:ascii="Garamond" w:hAnsi="Garamond"/>
          <w:u w:val="single"/>
        </w:rPr>
        <w:t xml:space="preserve">OBIETTIVO 1: </w:t>
      </w:r>
      <w:r w:rsidRPr="005946B1">
        <w:rPr>
          <w:rFonts w:ascii="Garamond" w:hAnsi="Garamond"/>
          <w:b/>
        </w:rPr>
        <w:t>Realizzazione nuovo sito internet di ARTA, entro il 31.12.19</w:t>
      </w:r>
    </w:p>
    <w:tbl>
      <w:tblPr>
        <w:tblStyle w:val="Grigliatabella"/>
        <w:tblW w:w="0" w:type="auto"/>
        <w:tblLook w:val="04A0" w:firstRow="1" w:lastRow="0" w:firstColumn="1" w:lastColumn="0" w:noHBand="0" w:noVBand="1"/>
      </w:tblPr>
      <w:tblGrid>
        <w:gridCol w:w="1555"/>
        <w:gridCol w:w="2268"/>
        <w:gridCol w:w="1417"/>
        <w:gridCol w:w="1418"/>
        <w:gridCol w:w="1701"/>
        <w:gridCol w:w="2177"/>
      </w:tblGrid>
      <w:tr w:rsidR="00F13326" w:rsidRPr="005946B1" w:rsidTr="00F8530D">
        <w:tc>
          <w:tcPr>
            <w:tcW w:w="1555" w:type="dxa"/>
          </w:tcPr>
          <w:p w:rsidR="00F13326" w:rsidRPr="005946B1" w:rsidRDefault="00F13326" w:rsidP="00EC20C4">
            <w:pPr>
              <w:jc w:val="center"/>
              <w:rPr>
                <w:rFonts w:ascii="Garamond" w:hAnsi="Garamond"/>
              </w:rPr>
            </w:pPr>
            <w:r w:rsidRPr="005946B1">
              <w:rPr>
                <w:rFonts w:ascii="Garamond" w:hAnsi="Garamond"/>
              </w:rPr>
              <w:t>ATTIVITA’</w:t>
            </w:r>
          </w:p>
        </w:tc>
        <w:tc>
          <w:tcPr>
            <w:tcW w:w="2268" w:type="dxa"/>
          </w:tcPr>
          <w:p w:rsidR="00F13326" w:rsidRPr="005946B1" w:rsidRDefault="00F13326" w:rsidP="00EC20C4">
            <w:pPr>
              <w:jc w:val="center"/>
              <w:rPr>
                <w:rFonts w:ascii="Garamond" w:hAnsi="Garamond"/>
              </w:rPr>
            </w:pPr>
            <w:r w:rsidRPr="005946B1">
              <w:rPr>
                <w:rFonts w:ascii="Garamond" w:hAnsi="Garamond"/>
              </w:rPr>
              <w:t>STRUTTURE</w:t>
            </w:r>
          </w:p>
        </w:tc>
        <w:tc>
          <w:tcPr>
            <w:tcW w:w="1417" w:type="dxa"/>
          </w:tcPr>
          <w:p w:rsidR="00F13326" w:rsidRPr="005946B1" w:rsidRDefault="00F13326" w:rsidP="00EC20C4">
            <w:pPr>
              <w:jc w:val="center"/>
              <w:rPr>
                <w:rFonts w:ascii="Garamond" w:hAnsi="Garamond"/>
              </w:rPr>
            </w:pPr>
            <w:r w:rsidRPr="005946B1">
              <w:rPr>
                <w:rFonts w:ascii="Garamond" w:hAnsi="Garamond"/>
              </w:rPr>
              <w:t>INIZIO ATTIVITA’</w:t>
            </w:r>
          </w:p>
        </w:tc>
        <w:tc>
          <w:tcPr>
            <w:tcW w:w="1418" w:type="dxa"/>
          </w:tcPr>
          <w:p w:rsidR="00F13326" w:rsidRPr="005946B1" w:rsidRDefault="00F13326" w:rsidP="00EC20C4">
            <w:pPr>
              <w:jc w:val="center"/>
              <w:rPr>
                <w:rFonts w:ascii="Garamond" w:hAnsi="Garamond"/>
              </w:rPr>
            </w:pPr>
            <w:r w:rsidRPr="005946B1">
              <w:rPr>
                <w:rFonts w:ascii="Garamond" w:hAnsi="Garamond"/>
              </w:rPr>
              <w:t>FINE ATTIVITA’</w:t>
            </w:r>
          </w:p>
        </w:tc>
        <w:tc>
          <w:tcPr>
            <w:tcW w:w="1701" w:type="dxa"/>
          </w:tcPr>
          <w:p w:rsidR="00F13326" w:rsidRPr="005946B1" w:rsidRDefault="00F13326" w:rsidP="00EC20C4">
            <w:pPr>
              <w:jc w:val="center"/>
              <w:rPr>
                <w:rFonts w:ascii="Garamond" w:hAnsi="Garamond"/>
              </w:rPr>
            </w:pPr>
            <w:r w:rsidRPr="005946B1">
              <w:rPr>
                <w:rFonts w:ascii="Garamond" w:hAnsi="Garamond"/>
              </w:rPr>
              <w:t>REPORT</w:t>
            </w:r>
          </w:p>
        </w:tc>
        <w:tc>
          <w:tcPr>
            <w:tcW w:w="2177" w:type="dxa"/>
          </w:tcPr>
          <w:p w:rsidR="00F13326" w:rsidRPr="005946B1" w:rsidRDefault="00F13326" w:rsidP="00EC20C4">
            <w:pPr>
              <w:jc w:val="center"/>
              <w:rPr>
                <w:rFonts w:ascii="Garamond" w:hAnsi="Garamond"/>
              </w:rPr>
            </w:pPr>
            <w:r w:rsidRPr="005946B1">
              <w:rPr>
                <w:rFonts w:ascii="Garamond" w:hAnsi="Garamond"/>
              </w:rPr>
              <w:t>OBIETTIVO ASSEGNATO</w:t>
            </w:r>
          </w:p>
        </w:tc>
      </w:tr>
      <w:tr w:rsidR="00F8530D" w:rsidRPr="005946B1" w:rsidTr="00F8530D">
        <w:tc>
          <w:tcPr>
            <w:tcW w:w="1555" w:type="dxa"/>
          </w:tcPr>
          <w:p w:rsidR="00F8530D" w:rsidRPr="007609A7" w:rsidRDefault="00F8530D" w:rsidP="00F8530D">
            <w:pPr>
              <w:rPr>
                <w:rFonts w:ascii="Garamond" w:hAnsi="Garamond"/>
              </w:rPr>
            </w:pPr>
            <w:r w:rsidRPr="007609A7">
              <w:rPr>
                <w:rFonts w:ascii="Garamond" w:hAnsi="Garamond"/>
              </w:rPr>
              <w:t>Att</w:t>
            </w:r>
            <w:r>
              <w:rPr>
                <w:rFonts w:ascii="Garamond" w:hAnsi="Garamond"/>
              </w:rPr>
              <w:t>ivazione</w:t>
            </w:r>
            <w:r w:rsidRPr="007609A7">
              <w:rPr>
                <w:rFonts w:ascii="Garamond" w:hAnsi="Garamond"/>
              </w:rPr>
              <w:t xml:space="preserve"> del nuovo sito internet</w:t>
            </w:r>
          </w:p>
        </w:tc>
        <w:tc>
          <w:tcPr>
            <w:tcW w:w="2268" w:type="dxa"/>
          </w:tcPr>
          <w:p w:rsidR="00F8530D" w:rsidRPr="007609A7" w:rsidRDefault="00F8530D" w:rsidP="00F8530D">
            <w:pPr>
              <w:rPr>
                <w:rFonts w:ascii="Garamond" w:hAnsi="Garamond"/>
              </w:rPr>
            </w:pPr>
            <w:r w:rsidRPr="007609A7">
              <w:rPr>
                <w:rFonts w:ascii="Garamond" w:hAnsi="Garamond"/>
              </w:rPr>
              <w:t>Strutture coinvolte:</w:t>
            </w:r>
          </w:p>
          <w:p w:rsidR="00F8530D" w:rsidRPr="007609A7" w:rsidRDefault="00F8530D" w:rsidP="00F8530D">
            <w:pPr>
              <w:rPr>
                <w:rFonts w:ascii="Garamond" w:hAnsi="Garamond"/>
              </w:rPr>
            </w:pPr>
            <w:r w:rsidRPr="007609A7">
              <w:rPr>
                <w:rFonts w:ascii="Garamond" w:hAnsi="Garamond"/>
              </w:rPr>
              <w:t>Direzione Generale</w:t>
            </w:r>
          </w:p>
          <w:p w:rsidR="00F8530D" w:rsidRPr="007609A7" w:rsidRDefault="00F8530D" w:rsidP="00F8530D">
            <w:pPr>
              <w:rPr>
                <w:rFonts w:ascii="Garamond" w:hAnsi="Garamond"/>
              </w:rPr>
            </w:pPr>
            <w:r w:rsidRPr="007609A7">
              <w:rPr>
                <w:rFonts w:ascii="Garamond" w:hAnsi="Garamond"/>
              </w:rPr>
              <w:t>- Area Amministrativa</w:t>
            </w:r>
          </w:p>
          <w:p w:rsidR="00F8530D" w:rsidRPr="007609A7" w:rsidRDefault="00F8530D" w:rsidP="00F8530D">
            <w:pPr>
              <w:rPr>
                <w:rFonts w:ascii="Garamond" w:hAnsi="Garamond"/>
              </w:rPr>
            </w:pPr>
            <w:r w:rsidRPr="007609A7">
              <w:rPr>
                <w:rFonts w:ascii="Garamond" w:hAnsi="Garamond"/>
              </w:rPr>
              <w:t>- Area Tecnica</w:t>
            </w:r>
          </w:p>
          <w:p w:rsidR="00F8530D" w:rsidRPr="007609A7" w:rsidRDefault="00F8530D" w:rsidP="00F8530D">
            <w:pPr>
              <w:rPr>
                <w:rFonts w:ascii="Garamond" w:hAnsi="Garamond"/>
              </w:rPr>
            </w:pPr>
            <w:r w:rsidRPr="007609A7">
              <w:rPr>
                <w:rFonts w:ascii="Garamond" w:hAnsi="Garamond"/>
              </w:rPr>
              <w:t>- Distretto L’Aquila</w:t>
            </w:r>
          </w:p>
          <w:p w:rsidR="00F8530D" w:rsidRPr="007609A7" w:rsidRDefault="00F8530D" w:rsidP="00F8530D">
            <w:pPr>
              <w:rPr>
                <w:rFonts w:ascii="Garamond" w:hAnsi="Garamond"/>
              </w:rPr>
            </w:pPr>
            <w:r w:rsidRPr="007609A7">
              <w:rPr>
                <w:rFonts w:ascii="Garamond" w:hAnsi="Garamond"/>
              </w:rPr>
              <w:t>- Distretto Chieti</w:t>
            </w:r>
          </w:p>
          <w:p w:rsidR="00F8530D" w:rsidRPr="007609A7" w:rsidRDefault="00F8530D" w:rsidP="00F8530D">
            <w:pPr>
              <w:rPr>
                <w:rFonts w:ascii="Garamond" w:hAnsi="Garamond"/>
              </w:rPr>
            </w:pPr>
            <w:r w:rsidRPr="007609A7">
              <w:rPr>
                <w:rFonts w:ascii="Garamond" w:hAnsi="Garamond"/>
              </w:rPr>
              <w:t>- Distretto Pescara</w:t>
            </w:r>
          </w:p>
          <w:p w:rsidR="00F8530D" w:rsidRPr="007609A7" w:rsidRDefault="00F8530D" w:rsidP="00F8530D">
            <w:pPr>
              <w:rPr>
                <w:rFonts w:ascii="Garamond" w:hAnsi="Garamond"/>
              </w:rPr>
            </w:pPr>
            <w:r w:rsidRPr="007609A7">
              <w:rPr>
                <w:rFonts w:ascii="Garamond" w:hAnsi="Garamond"/>
              </w:rPr>
              <w:t>- Distretto Teramo</w:t>
            </w:r>
          </w:p>
          <w:p w:rsidR="00F8530D" w:rsidRDefault="00F8530D" w:rsidP="00F8530D">
            <w:pPr>
              <w:rPr>
                <w:rFonts w:ascii="Garamond" w:hAnsi="Garamond"/>
              </w:rPr>
            </w:pPr>
            <w:r w:rsidRPr="007609A7">
              <w:rPr>
                <w:rFonts w:ascii="Garamond" w:hAnsi="Garamond"/>
              </w:rPr>
              <w:t>- Distretto San Salvo</w:t>
            </w:r>
          </w:p>
          <w:p w:rsidR="00F8530D" w:rsidRPr="007609A7" w:rsidRDefault="00F8530D" w:rsidP="00F8530D">
            <w:pPr>
              <w:rPr>
                <w:rFonts w:ascii="Garamond" w:hAnsi="Garamond"/>
              </w:rPr>
            </w:pPr>
            <w:r>
              <w:rPr>
                <w:rFonts w:ascii="Garamond" w:hAnsi="Garamond"/>
              </w:rPr>
              <w:t>Coordinamento: Direttore Tecnico</w:t>
            </w:r>
          </w:p>
        </w:tc>
        <w:tc>
          <w:tcPr>
            <w:tcW w:w="1417" w:type="dxa"/>
          </w:tcPr>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jc w:val="center"/>
              <w:rPr>
                <w:rFonts w:ascii="Garamond" w:hAnsi="Garamond"/>
              </w:rPr>
            </w:pPr>
            <w:r>
              <w:rPr>
                <w:rFonts w:ascii="Garamond" w:hAnsi="Garamond"/>
              </w:rPr>
              <w:t>0</w:t>
            </w:r>
            <w:r w:rsidRPr="007609A7">
              <w:rPr>
                <w:rFonts w:ascii="Garamond" w:hAnsi="Garamond"/>
              </w:rPr>
              <w:t>1.01.2019</w:t>
            </w:r>
          </w:p>
        </w:tc>
        <w:tc>
          <w:tcPr>
            <w:tcW w:w="1418" w:type="dxa"/>
          </w:tcPr>
          <w:p w:rsidR="00F8530D" w:rsidRPr="007609A7" w:rsidRDefault="00F8530D" w:rsidP="00F8530D">
            <w:pP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r w:rsidRPr="007609A7">
              <w:rPr>
                <w:rFonts w:ascii="Garamond" w:hAnsi="Garamond"/>
              </w:rPr>
              <w:t>31.12.2019</w:t>
            </w:r>
          </w:p>
        </w:tc>
        <w:tc>
          <w:tcPr>
            <w:tcW w:w="1701" w:type="dxa"/>
          </w:tcPr>
          <w:p w:rsidR="00F8530D" w:rsidRPr="007609A7" w:rsidRDefault="00F8530D" w:rsidP="00F8530D">
            <w:pPr>
              <w:rPr>
                <w:rFonts w:ascii="Garamond" w:hAnsi="Garamond"/>
              </w:rPr>
            </w:pPr>
            <w:r w:rsidRPr="007609A7">
              <w:rPr>
                <w:rFonts w:ascii="Garamond" w:hAnsi="Garamond"/>
              </w:rPr>
              <w:t xml:space="preserve">- Richiesta ai dirigenti di verifica intermedia al 30.06.2019 </w:t>
            </w:r>
          </w:p>
          <w:p w:rsidR="00F8530D" w:rsidRPr="007609A7" w:rsidRDefault="00F8530D" w:rsidP="00F8530D">
            <w:pPr>
              <w:rPr>
                <w:rFonts w:ascii="Garamond" w:hAnsi="Garamond"/>
              </w:rPr>
            </w:pPr>
            <w:r w:rsidRPr="007609A7">
              <w:rPr>
                <w:rFonts w:ascii="Garamond" w:hAnsi="Garamond"/>
              </w:rPr>
              <w:t>- Verifica funzionalità al 30.09.2019</w:t>
            </w:r>
          </w:p>
          <w:p w:rsidR="00F8530D" w:rsidRPr="007609A7" w:rsidRDefault="00F8530D" w:rsidP="00F8530D">
            <w:pPr>
              <w:rPr>
                <w:rFonts w:ascii="Garamond" w:hAnsi="Garamond"/>
              </w:rPr>
            </w:pPr>
            <w:r w:rsidRPr="007609A7">
              <w:rPr>
                <w:rFonts w:ascii="Garamond" w:hAnsi="Garamond"/>
              </w:rPr>
              <w:t xml:space="preserve">- Pubblicazione </w:t>
            </w:r>
          </w:p>
        </w:tc>
        <w:tc>
          <w:tcPr>
            <w:tcW w:w="2177" w:type="dxa"/>
          </w:tcPr>
          <w:p w:rsidR="00F8530D" w:rsidRPr="007609A7" w:rsidRDefault="00F8530D" w:rsidP="00F8530D">
            <w:pPr>
              <w:rPr>
                <w:rFonts w:ascii="Garamond" w:hAnsi="Garamond"/>
              </w:rPr>
            </w:pPr>
          </w:p>
          <w:p w:rsidR="00F8530D" w:rsidRPr="007609A7" w:rsidRDefault="00F8530D" w:rsidP="00F8530D">
            <w:pPr>
              <w:rPr>
                <w:rFonts w:ascii="Garamond" w:hAnsi="Garamond"/>
              </w:rPr>
            </w:pPr>
            <w:r w:rsidRPr="007609A7">
              <w:rPr>
                <w:rFonts w:ascii="Garamond" w:hAnsi="Garamond"/>
              </w:rPr>
              <w:t>Realizzazione nuovo sito</w:t>
            </w:r>
          </w:p>
          <w:p w:rsidR="00F8530D" w:rsidRPr="007609A7" w:rsidRDefault="00F8530D" w:rsidP="00F8530D">
            <w:pPr>
              <w:rPr>
                <w:rFonts w:ascii="Garamond" w:hAnsi="Garamond"/>
              </w:rPr>
            </w:pPr>
            <w:r w:rsidRPr="007609A7">
              <w:rPr>
                <w:rFonts w:ascii="Garamond" w:hAnsi="Garamond"/>
              </w:rPr>
              <w:t>(</w:t>
            </w:r>
            <w:proofErr w:type="gramStart"/>
            <w:r w:rsidRPr="007609A7">
              <w:rPr>
                <w:rFonts w:ascii="Garamond" w:hAnsi="Garamond"/>
              </w:rPr>
              <w:t>entro</w:t>
            </w:r>
            <w:proofErr w:type="gramEnd"/>
            <w:r w:rsidRPr="007609A7">
              <w:rPr>
                <w:rFonts w:ascii="Garamond" w:hAnsi="Garamond"/>
              </w:rPr>
              <w:t xml:space="preserve"> il 31.12.19)</w:t>
            </w:r>
          </w:p>
        </w:tc>
      </w:tr>
    </w:tbl>
    <w:p w:rsidR="00D25218" w:rsidRPr="005946B1" w:rsidRDefault="00D25218" w:rsidP="00D25218">
      <w:pPr>
        <w:spacing w:after="0" w:line="240" w:lineRule="auto"/>
        <w:rPr>
          <w:rFonts w:ascii="Garamond" w:hAnsi="Garamond"/>
        </w:rPr>
      </w:pPr>
    </w:p>
    <w:p w:rsidR="00426A1D" w:rsidRPr="005946B1" w:rsidRDefault="00426A1D" w:rsidP="00426A1D">
      <w:pPr>
        <w:spacing w:after="0" w:line="240" w:lineRule="auto"/>
        <w:rPr>
          <w:rFonts w:ascii="Garamond" w:hAnsi="Garamond"/>
          <w:i/>
        </w:rPr>
      </w:pPr>
      <w:r w:rsidRPr="005946B1">
        <w:rPr>
          <w:rFonts w:ascii="Garamond" w:hAnsi="Garamond"/>
          <w:i/>
        </w:rPr>
        <w:t>Strategicità</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426A1D" w:rsidRPr="005946B1" w:rsidTr="005A15C5">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20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30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40</w:t>
            </w:r>
          </w:p>
        </w:tc>
        <w:tc>
          <w:tcPr>
            <w:tcW w:w="1019" w:type="dxa"/>
          </w:tcPr>
          <w:p w:rsidR="00426A1D" w:rsidRPr="005946B1" w:rsidRDefault="00426A1D" w:rsidP="005A15C5">
            <w:pPr>
              <w:jc w:val="center"/>
              <w:rPr>
                <w:rFonts w:ascii="Garamond" w:hAnsi="Garamond"/>
                <w:b/>
                <w:strike/>
                <w:sz w:val="20"/>
                <w:szCs w:val="20"/>
              </w:rPr>
            </w:pPr>
            <w:r w:rsidRPr="005946B1">
              <w:rPr>
                <w:rFonts w:ascii="Garamond" w:hAnsi="Garamond"/>
                <w:sz w:val="20"/>
                <w:szCs w:val="20"/>
              </w:rPr>
              <w:t>50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60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70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80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90</w:t>
            </w:r>
          </w:p>
        </w:tc>
        <w:tc>
          <w:tcPr>
            <w:tcW w:w="116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100</w:t>
            </w:r>
          </w:p>
        </w:tc>
      </w:tr>
      <w:tr w:rsidR="00426A1D" w:rsidRPr="005946B1" w:rsidTr="005A15C5">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Costituisce un obiettivo secondario dell’Agenzia</w:t>
            </w:r>
          </w:p>
        </w:tc>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Contribuisce indirettamente a conseguire un obiettivo primario dell’Agenzia</w:t>
            </w:r>
          </w:p>
        </w:tc>
        <w:tc>
          <w:tcPr>
            <w:tcW w:w="2040"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Costituisce un obiettivo strategico dell’Agenzia</w:t>
            </w:r>
          </w:p>
        </w:tc>
        <w:tc>
          <w:tcPr>
            <w:tcW w:w="2189"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E’ di grande strategicità per l’Agenzia</w:t>
            </w:r>
          </w:p>
        </w:tc>
      </w:tr>
    </w:tbl>
    <w:p w:rsidR="00426A1D" w:rsidRPr="005946B1" w:rsidRDefault="00426A1D" w:rsidP="00426A1D">
      <w:pPr>
        <w:spacing w:after="0" w:line="240" w:lineRule="auto"/>
        <w:rPr>
          <w:rFonts w:ascii="Garamond" w:hAnsi="Garamond"/>
        </w:rPr>
      </w:pPr>
    </w:p>
    <w:p w:rsidR="00426A1D" w:rsidRPr="005946B1" w:rsidRDefault="00426A1D" w:rsidP="00426A1D">
      <w:pPr>
        <w:spacing w:after="0" w:line="240" w:lineRule="auto"/>
        <w:rPr>
          <w:rFonts w:ascii="Garamond" w:hAnsi="Garamond"/>
          <w:i/>
        </w:rPr>
      </w:pPr>
      <w:r w:rsidRPr="005946B1">
        <w:rPr>
          <w:rFonts w:ascii="Garamond" w:hAnsi="Garamond"/>
          <w:i/>
        </w:rPr>
        <w:t>Rilevanza esterna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426A1D" w:rsidRPr="005946B1" w:rsidTr="005A15C5">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20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30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40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50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60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70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80</w:t>
            </w:r>
          </w:p>
        </w:tc>
        <w:tc>
          <w:tcPr>
            <w:tcW w:w="1020" w:type="dxa"/>
          </w:tcPr>
          <w:p w:rsidR="00426A1D" w:rsidRPr="005946B1" w:rsidRDefault="00426A1D" w:rsidP="005A15C5">
            <w:pPr>
              <w:jc w:val="center"/>
              <w:rPr>
                <w:rFonts w:ascii="Garamond" w:hAnsi="Garamond"/>
                <w:b/>
                <w:dstrike/>
                <w:sz w:val="20"/>
                <w:szCs w:val="20"/>
              </w:rPr>
            </w:pPr>
            <w:r w:rsidRPr="005946B1">
              <w:rPr>
                <w:rFonts w:ascii="Garamond" w:hAnsi="Garamond"/>
                <w:sz w:val="20"/>
                <w:szCs w:val="20"/>
              </w:rPr>
              <w:t>90</w:t>
            </w:r>
          </w:p>
        </w:tc>
        <w:tc>
          <w:tcPr>
            <w:tcW w:w="116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100</w:t>
            </w:r>
          </w:p>
        </w:tc>
      </w:tr>
      <w:tr w:rsidR="00426A1D" w:rsidRPr="005946B1" w:rsidTr="005A15C5">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Obiettivo a rilevanza esclusivamente interna</w:t>
            </w:r>
          </w:p>
        </w:tc>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Obiettivo di miglioramento del back-office con influenza diretta sull’efficienza del front-office</w:t>
            </w:r>
          </w:p>
        </w:tc>
        <w:tc>
          <w:tcPr>
            <w:tcW w:w="2040"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Obiettivo che realizza un miglioramento dell’attività del front-office</w:t>
            </w:r>
          </w:p>
        </w:tc>
        <w:tc>
          <w:tcPr>
            <w:tcW w:w="2189"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Obiettivo che modifica radicalmente il rapporto con l’utenza esterna (ad esempio, istituzione di un nuovo servizio)</w:t>
            </w:r>
          </w:p>
        </w:tc>
      </w:tr>
    </w:tbl>
    <w:p w:rsidR="00426A1D" w:rsidRPr="005946B1" w:rsidRDefault="00426A1D" w:rsidP="00426A1D">
      <w:pPr>
        <w:spacing w:after="0" w:line="240" w:lineRule="auto"/>
        <w:rPr>
          <w:rFonts w:ascii="Garamond" w:hAnsi="Garamond"/>
        </w:rPr>
      </w:pPr>
    </w:p>
    <w:p w:rsidR="00426A1D" w:rsidRPr="005946B1" w:rsidRDefault="00426A1D" w:rsidP="00426A1D">
      <w:pPr>
        <w:spacing w:after="0" w:line="240" w:lineRule="auto"/>
        <w:rPr>
          <w:rFonts w:ascii="Garamond" w:hAnsi="Garamond"/>
          <w:i/>
        </w:rPr>
      </w:pPr>
      <w:r w:rsidRPr="005946B1">
        <w:rPr>
          <w:rFonts w:ascii="Garamond" w:hAnsi="Garamond"/>
          <w:i/>
        </w:rPr>
        <w:t>Complessità dell’obiettivo</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426A1D" w:rsidRPr="005946B1" w:rsidTr="005A15C5">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20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30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40</w:t>
            </w:r>
          </w:p>
        </w:tc>
        <w:tc>
          <w:tcPr>
            <w:tcW w:w="1019" w:type="dxa"/>
          </w:tcPr>
          <w:p w:rsidR="00426A1D" w:rsidRPr="005946B1" w:rsidRDefault="00426A1D" w:rsidP="005A15C5">
            <w:pPr>
              <w:jc w:val="center"/>
              <w:rPr>
                <w:rFonts w:ascii="Garamond" w:hAnsi="Garamond"/>
                <w:b/>
                <w:strike/>
                <w:sz w:val="20"/>
                <w:szCs w:val="20"/>
              </w:rPr>
            </w:pPr>
            <w:r w:rsidRPr="005946B1">
              <w:rPr>
                <w:rFonts w:ascii="Garamond" w:hAnsi="Garamond"/>
                <w:sz w:val="20"/>
                <w:szCs w:val="20"/>
              </w:rPr>
              <w:t>50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60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70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80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90</w:t>
            </w:r>
          </w:p>
        </w:tc>
        <w:tc>
          <w:tcPr>
            <w:tcW w:w="116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100</w:t>
            </w:r>
          </w:p>
        </w:tc>
      </w:tr>
      <w:tr w:rsidR="00426A1D" w:rsidRPr="005946B1" w:rsidTr="005A15C5">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La realizzazione dell’obiettivo richiede soltanto capacità esecutive</w:t>
            </w:r>
          </w:p>
        </w:tc>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La realizzazione dell’obiettivo richiede la messa in gioco di capacità tecniche e specialistiche</w:t>
            </w:r>
          </w:p>
        </w:tc>
        <w:tc>
          <w:tcPr>
            <w:tcW w:w="2040"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La realizzazione dell’obiettivo richiede capacità tecniche e gestionali complesse</w:t>
            </w:r>
          </w:p>
        </w:tc>
        <w:tc>
          <w:tcPr>
            <w:tcW w:w="2189"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La realizzazione dell’obiettivo richiede l’utilizzo di capacità tecniche, di gestione, di coordinamento ed influenza su altre Strutture; l’obiettivo integra processi ed attività complesse</w:t>
            </w:r>
          </w:p>
        </w:tc>
      </w:tr>
    </w:tbl>
    <w:p w:rsidR="00426A1D" w:rsidRPr="005946B1" w:rsidRDefault="00426A1D" w:rsidP="00426A1D">
      <w:pPr>
        <w:spacing w:after="0" w:line="240" w:lineRule="auto"/>
        <w:rPr>
          <w:rFonts w:ascii="Garamond" w:hAnsi="Garamond"/>
        </w:rPr>
      </w:pPr>
    </w:p>
    <w:p w:rsidR="00426A1D" w:rsidRPr="005946B1" w:rsidRDefault="00426A1D" w:rsidP="00426A1D">
      <w:pPr>
        <w:spacing w:after="0" w:line="240" w:lineRule="auto"/>
        <w:rPr>
          <w:rFonts w:ascii="Garamond" w:hAnsi="Garamond"/>
          <w:i/>
        </w:rPr>
      </w:pPr>
      <w:r w:rsidRPr="005946B1">
        <w:rPr>
          <w:rFonts w:ascii="Garamond" w:hAnsi="Garamond"/>
          <w:i/>
        </w:rPr>
        <w:t>Rapporto tra obiettivo e attività ordinaria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020"/>
      </w:tblGrid>
      <w:tr w:rsidR="00426A1D" w:rsidRPr="005946B1" w:rsidTr="005A15C5">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20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30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40</w:t>
            </w:r>
          </w:p>
        </w:tc>
        <w:tc>
          <w:tcPr>
            <w:tcW w:w="1019" w:type="dxa"/>
          </w:tcPr>
          <w:p w:rsidR="00426A1D" w:rsidRPr="005946B1" w:rsidRDefault="00426A1D" w:rsidP="005A15C5">
            <w:pPr>
              <w:jc w:val="center"/>
              <w:rPr>
                <w:rFonts w:ascii="Garamond" w:hAnsi="Garamond"/>
                <w:sz w:val="20"/>
                <w:szCs w:val="20"/>
              </w:rPr>
            </w:pPr>
            <w:r w:rsidRPr="005946B1">
              <w:rPr>
                <w:rFonts w:ascii="Garamond" w:hAnsi="Garamond"/>
                <w:sz w:val="20"/>
                <w:szCs w:val="20"/>
              </w:rPr>
              <w:t>50</w:t>
            </w:r>
          </w:p>
        </w:tc>
        <w:tc>
          <w:tcPr>
            <w:tcW w:w="1019" w:type="dxa"/>
          </w:tcPr>
          <w:p w:rsidR="00426A1D" w:rsidRPr="005946B1" w:rsidRDefault="00426A1D" w:rsidP="005A15C5">
            <w:pPr>
              <w:jc w:val="center"/>
              <w:rPr>
                <w:rFonts w:ascii="Garamond" w:hAnsi="Garamond"/>
                <w:b/>
                <w:dstrike/>
                <w:sz w:val="20"/>
                <w:szCs w:val="20"/>
              </w:rPr>
            </w:pPr>
            <w:r w:rsidRPr="005946B1">
              <w:rPr>
                <w:rFonts w:ascii="Garamond" w:hAnsi="Garamond"/>
                <w:sz w:val="20"/>
                <w:szCs w:val="20"/>
              </w:rPr>
              <w:t>60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70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80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90</w:t>
            </w:r>
          </w:p>
        </w:tc>
        <w:tc>
          <w:tcPr>
            <w:tcW w:w="1020" w:type="dxa"/>
          </w:tcPr>
          <w:p w:rsidR="00426A1D" w:rsidRPr="005946B1" w:rsidRDefault="00426A1D" w:rsidP="005A15C5">
            <w:pPr>
              <w:jc w:val="center"/>
              <w:rPr>
                <w:rFonts w:ascii="Garamond" w:hAnsi="Garamond"/>
                <w:sz w:val="20"/>
                <w:szCs w:val="20"/>
              </w:rPr>
            </w:pPr>
            <w:r w:rsidRPr="005946B1">
              <w:rPr>
                <w:rFonts w:ascii="Garamond" w:hAnsi="Garamond"/>
                <w:sz w:val="20"/>
                <w:szCs w:val="20"/>
              </w:rPr>
              <w:t>100</w:t>
            </w:r>
          </w:p>
        </w:tc>
      </w:tr>
      <w:tr w:rsidR="00426A1D" w:rsidRPr="005946B1" w:rsidTr="005A15C5">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La realizzazione dell’obiettivo costituisce l’unica attività della Struttura</w:t>
            </w:r>
          </w:p>
        </w:tc>
        <w:tc>
          <w:tcPr>
            <w:tcW w:w="3057" w:type="dxa"/>
            <w:gridSpan w:val="3"/>
          </w:tcPr>
          <w:p w:rsidR="00426A1D" w:rsidRPr="005946B1" w:rsidRDefault="00426A1D" w:rsidP="005A15C5">
            <w:pPr>
              <w:jc w:val="center"/>
              <w:rPr>
                <w:rFonts w:ascii="Garamond" w:hAnsi="Garamond"/>
                <w:sz w:val="20"/>
                <w:szCs w:val="20"/>
              </w:rPr>
            </w:pPr>
            <w:r w:rsidRPr="005946B1">
              <w:rPr>
                <w:rFonts w:ascii="Garamond" w:hAnsi="Garamond"/>
                <w:sz w:val="20"/>
                <w:szCs w:val="20"/>
              </w:rPr>
              <w:t>L’obiettivo attiene all’attività ordinaria principale del servizio.</w:t>
            </w:r>
          </w:p>
          <w:p w:rsidR="00426A1D" w:rsidRPr="005946B1" w:rsidRDefault="00426A1D" w:rsidP="005A15C5">
            <w:pPr>
              <w:jc w:val="center"/>
              <w:rPr>
                <w:rFonts w:ascii="Garamond" w:hAnsi="Garamond"/>
                <w:sz w:val="20"/>
                <w:szCs w:val="20"/>
              </w:rPr>
            </w:pPr>
            <w:r w:rsidRPr="005946B1">
              <w:rPr>
                <w:rFonts w:ascii="Garamond" w:hAnsi="Garamond"/>
                <w:sz w:val="20"/>
                <w:szCs w:val="20"/>
              </w:rPr>
              <w:t>OPPURE</w:t>
            </w:r>
          </w:p>
          <w:p w:rsidR="00426A1D" w:rsidRPr="005946B1" w:rsidRDefault="00426A1D" w:rsidP="005A15C5">
            <w:pPr>
              <w:jc w:val="center"/>
              <w:rPr>
                <w:rFonts w:ascii="Garamond" w:hAnsi="Garamond"/>
                <w:sz w:val="20"/>
                <w:szCs w:val="20"/>
              </w:rPr>
            </w:pPr>
            <w:r w:rsidRPr="005946B1">
              <w:rPr>
                <w:rFonts w:ascii="Garamond" w:hAnsi="Garamond"/>
                <w:sz w:val="20"/>
                <w:szCs w:val="20"/>
              </w:rPr>
              <w:t>L’obiettivo ha la funzione di migliorare un aspetto della dimensione ordinaria del servizio che presentava livelli di efficacia/efficienza non sufficienti.</w:t>
            </w:r>
          </w:p>
        </w:tc>
        <w:tc>
          <w:tcPr>
            <w:tcW w:w="2040"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L’obiettivo apporta un rilevante miglioramento ad una delle attività ordinarie del servizio</w:t>
            </w:r>
          </w:p>
        </w:tc>
        <w:tc>
          <w:tcPr>
            <w:tcW w:w="2040" w:type="dxa"/>
            <w:gridSpan w:val="2"/>
          </w:tcPr>
          <w:p w:rsidR="00426A1D" w:rsidRPr="005946B1" w:rsidRDefault="00426A1D" w:rsidP="005A15C5">
            <w:pPr>
              <w:jc w:val="center"/>
              <w:rPr>
                <w:rFonts w:ascii="Garamond" w:hAnsi="Garamond"/>
                <w:sz w:val="20"/>
                <w:szCs w:val="20"/>
              </w:rPr>
            </w:pPr>
            <w:r w:rsidRPr="005946B1">
              <w:rPr>
                <w:rFonts w:ascii="Garamond" w:hAnsi="Garamond"/>
                <w:sz w:val="20"/>
                <w:szCs w:val="20"/>
              </w:rPr>
              <w:t>L’obiettivo attiene ad attività nuove che vengono svolte mantenendo contemporaneamente il livello qualitativo dell’attività ordinaria</w:t>
            </w:r>
          </w:p>
        </w:tc>
      </w:tr>
    </w:tbl>
    <w:p w:rsidR="00426A1D" w:rsidRPr="005946B1" w:rsidRDefault="00426A1D" w:rsidP="00426A1D">
      <w:pPr>
        <w:spacing w:after="0" w:line="240" w:lineRule="auto"/>
        <w:rPr>
          <w:rFonts w:ascii="Garamond" w:hAnsi="Garamond"/>
        </w:rPr>
      </w:pPr>
    </w:p>
    <w:p w:rsidR="00426A1D" w:rsidRPr="005946B1" w:rsidRDefault="00426A1D" w:rsidP="00426A1D">
      <w:pPr>
        <w:spacing w:after="0" w:line="240" w:lineRule="auto"/>
        <w:rPr>
          <w:rFonts w:ascii="Garamond" w:hAnsi="Garamond"/>
        </w:rPr>
      </w:pPr>
      <w:r w:rsidRPr="005946B1">
        <w:rPr>
          <w:rFonts w:ascii="Garamond" w:hAnsi="Garamond"/>
          <w:i/>
        </w:rPr>
        <w:t>PESO DELL’OBIETTIVO</w:t>
      </w:r>
      <w:r w:rsidRPr="005946B1">
        <w:rPr>
          <w:rFonts w:ascii="Garamond" w:hAnsi="Garamond"/>
        </w:rPr>
        <w:t xml:space="preserve">: </w:t>
      </w:r>
      <w:r w:rsidR="00F8530D">
        <w:rPr>
          <w:rFonts w:ascii="Garamond" w:hAnsi="Garamond"/>
        </w:rPr>
        <w:t>15</w:t>
      </w:r>
      <w:r w:rsidRPr="005946B1">
        <w:rPr>
          <w:rFonts w:ascii="Garamond" w:hAnsi="Garamond"/>
        </w:rPr>
        <w:t>%</w:t>
      </w:r>
    </w:p>
    <w:p w:rsidR="00426A1D" w:rsidRPr="005946B1" w:rsidRDefault="00426A1D" w:rsidP="00426A1D">
      <w:pPr>
        <w:spacing w:after="0" w:line="240" w:lineRule="auto"/>
        <w:rPr>
          <w:rFonts w:ascii="Garamond" w:hAnsi="Garamond"/>
        </w:rPr>
      </w:pPr>
      <w:r w:rsidRPr="005946B1">
        <w:rPr>
          <w:rFonts w:ascii="Garamond" w:hAnsi="Garamond"/>
          <w:i/>
        </w:rPr>
        <w:t>VALORE ATTESO</w:t>
      </w:r>
      <w:r w:rsidRPr="005946B1">
        <w:rPr>
          <w:rFonts w:ascii="Garamond" w:hAnsi="Garamond"/>
        </w:rPr>
        <w:t>: 100%</w:t>
      </w:r>
      <w:r w:rsidR="00E62574" w:rsidRPr="005946B1">
        <w:rPr>
          <w:rFonts w:ascii="Garamond" w:hAnsi="Garamond"/>
        </w:rPr>
        <w:t xml:space="preserve"> (0 giorni di </w:t>
      </w:r>
      <w:proofErr w:type="gramStart"/>
      <w:r w:rsidR="00E62574" w:rsidRPr="005946B1">
        <w:rPr>
          <w:rFonts w:ascii="Garamond" w:hAnsi="Garamond"/>
        </w:rPr>
        <w:t>ritardo)</w:t>
      </w:r>
      <w:r w:rsidRPr="005946B1">
        <w:rPr>
          <w:rFonts w:ascii="Garamond" w:hAnsi="Garamond"/>
        </w:rPr>
        <w:tab/>
      </w:r>
      <w:proofErr w:type="gramEnd"/>
      <w:r w:rsidRPr="005946B1">
        <w:rPr>
          <w:rFonts w:ascii="Garamond" w:hAnsi="Garamond"/>
        </w:rPr>
        <w:tab/>
      </w:r>
      <w:r w:rsidRPr="005946B1">
        <w:rPr>
          <w:rFonts w:ascii="Garamond" w:hAnsi="Garamond"/>
        </w:rPr>
        <w:tab/>
      </w:r>
      <w:r w:rsidRPr="005946B1">
        <w:rPr>
          <w:rFonts w:ascii="Garamond" w:hAnsi="Garamond"/>
        </w:rPr>
        <w:tab/>
      </w:r>
      <w:r w:rsidRPr="005946B1">
        <w:rPr>
          <w:rFonts w:ascii="Garamond" w:hAnsi="Garamond"/>
          <w:i/>
        </w:rPr>
        <w:t>VALORE MINIMO</w:t>
      </w:r>
      <w:r w:rsidRPr="005946B1">
        <w:rPr>
          <w:rFonts w:ascii="Garamond" w:hAnsi="Garamond"/>
        </w:rPr>
        <w:t xml:space="preserve">: </w:t>
      </w:r>
      <w:r w:rsidR="00E62574" w:rsidRPr="005946B1">
        <w:rPr>
          <w:rFonts w:ascii="Garamond" w:hAnsi="Garamond"/>
        </w:rPr>
        <w:t>0</w:t>
      </w:r>
      <w:r w:rsidRPr="005946B1">
        <w:rPr>
          <w:rFonts w:ascii="Garamond" w:hAnsi="Garamond"/>
        </w:rPr>
        <w:t>%</w:t>
      </w:r>
      <w:r w:rsidR="00E62574" w:rsidRPr="005946B1">
        <w:rPr>
          <w:rFonts w:ascii="Garamond" w:hAnsi="Garamond"/>
        </w:rPr>
        <w:t xml:space="preserve"> (1 giorno di ritardo)</w:t>
      </w:r>
    </w:p>
    <w:p w:rsidR="00426A1D" w:rsidRPr="005946B1" w:rsidRDefault="00090218" w:rsidP="00426A1D">
      <w:pPr>
        <w:spacing w:after="0" w:line="240" w:lineRule="auto"/>
        <w:rPr>
          <w:rFonts w:ascii="Garamond" w:hAnsi="Garamond"/>
        </w:rPr>
      </w:pPr>
      <w:r w:rsidRPr="005946B1">
        <w:rPr>
          <w:rFonts w:ascii="Garamond" w:hAnsi="Garamond"/>
          <w:i/>
        </w:rPr>
        <w:t>INDICATORE</w:t>
      </w:r>
      <w:r w:rsidRPr="005946B1">
        <w:rPr>
          <w:rFonts w:ascii="Garamond" w:hAnsi="Garamond"/>
        </w:rPr>
        <w:t>: giorni di ritardo</w:t>
      </w:r>
    </w:p>
    <w:p w:rsidR="00090218" w:rsidRPr="005946B1" w:rsidRDefault="00090218" w:rsidP="00426A1D">
      <w:pPr>
        <w:spacing w:after="0" w:line="240" w:lineRule="auto"/>
        <w:jc w:val="both"/>
        <w:rPr>
          <w:rFonts w:ascii="Garamond" w:hAnsi="Garamond"/>
          <w:u w:val="single"/>
        </w:rPr>
      </w:pPr>
    </w:p>
    <w:p w:rsidR="000C6930" w:rsidRPr="005946B1" w:rsidRDefault="000C6930" w:rsidP="000C6930">
      <w:pPr>
        <w:spacing w:after="0" w:line="240" w:lineRule="auto"/>
        <w:jc w:val="both"/>
        <w:rPr>
          <w:rFonts w:ascii="Garamond" w:hAnsi="Garamond"/>
          <w:b/>
        </w:rPr>
      </w:pPr>
      <w:r w:rsidRPr="005946B1">
        <w:rPr>
          <w:rFonts w:ascii="Garamond" w:hAnsi="Garamond"/>
          <w:u w:val="single"/>
        </w:rPr>
        <w:t xml:space="preserve">OBIETTIVO 2: </w:t>
      </w:r>
      <w:r w:rsidRPr="005946B1">
        <w:rPr>
          <w:rFonts w:ascii="Garamond" w:hAnsi="Garamond"/>
          <w:b/>
        </w:rPr>
        <w:t>Approvazione Regolamento sull’ordinamento degli uffici e servizi di ARTA, entro il 31.07.2019.</w:t>
      </w:r>
    </w:p>
    <w:p w:rsidR="000C6930" w:rsidRPr="005946B1" w:rsidRDefault="000C6930" w:rsidP="000C6930">
      <w:pPr>
        <w:spacing w:after="0" w:line="240" w:lineRule="auto"/>
        <w:jc w:val="both"/>
        <w:rPr>
          <w:rFonts w:ascii="Garamond" w:hAnsi="Garamond"/>
          <w:b/>
        </w:rPr>
      </w:pPr>
    </w:p>
    <w:tbl>
      <w:tblPr>
        <w:tblStyle w:val="Grigliatabella"/>
        <w:tblW w:w="0" w:type="auto"/>
        <w:tblLayout w:type="fixed"/>
        <w:tblLook w:val="04A0" w:firstRow="1" w:lastRow="0" w:firstColumn="1" w:lastColumn="0" w:noHBand="0" w:noVBand="1"/>
      </w:tblPr>
      <w:tblGrid>
        <w:gridCol w:w="1555"/>
        <w:gridCol w:w="2268"/>
        <w:gridCol w:w="1417"/>
        <w:gridCol w:w="1418"/>
        <w:gridCol w:w="1714"/>
        <w:gridCol w:w="2164"/>
      </w:tblGrid>
      <w:tr w:rsidR="000C6930" w:rsidRPr="005946B1" w:rsidTr="00F8530D">
        <w:tc>
          <w:tcPr>
            <w:tcW w:w="1555" w:type="dxa"/>
          </w:tcPr>
          <w:p w:rsidR="000C6930" w:rsidRPr="005946B1" w:rsidRDefault="000C6930" w:rsidP="00EC20C4">
            <w:pPr>
              <w:jc w:val="center"/>
              <w:rPr>
                <w:rFonts w:ascii="Garamond" w:hAnsi="Garamond"/>
              </w:rPr>
            </w:pPr>
            <w:r w:rsidRPr="005946B1">
              <w:rPr>
                <w:rFonts w:ascii="Garamond" w:hAnsi="Garamond"/>
              </w:rPr>
              <w:t>ATTIVITA’</w:t>
            </w:r>
          </w:p>
        </w:tc>
        <w:tc>
          <w:tcPr>
            <w:tcW w:w="2268" w:type="dxa"/>
          </w:tcPr>
          <w:p w:rsidR="000C6930" w:rsidRPr="005946B1" w:rsidRDefault="000C6930" w:rsidP="00EC20C4">
            <w:pPr>
              <w:jc w:val="center"/>
              <w:rPr>
                <w:rFonts w:ascii="Garamond" w:hAnsi="Garamond"/>
              </w:rPr>
            </w:pPr>
            <w:r w:rsidRPr="005946B1">
              <w:rPr>
                <w:rFonts w:ascii="Garamond" w:hAnsi="Garamond"/>
              </w:rPr>
              <w:t>STRUTTURE</w:t>
            </w:r>
          </w:p>
        </w:tc>
        <w:tc>
          <w:tcPr>
            <w:tcW w:w="1417" w:type="dxa"/>
          </w:tcPr>
          <w:p w:rsidR="000C6930" w:rsidRPr="005946B1" w:rsidRDefault="000C6930" w:rsidP="00EC20C4">
            <w:pPr>
              <w:jc w:val="center"/>
              <w:rPr>
                <w:rFonts w:ascii="Garamond" w:hAnsi="Garamond"/>
              </w:rPr>
            </w:pPr>
            <w:r w:rsidRPr="005946B1">
              <w:rPr>
                <w:rFonts w:ascii="Garamond" w:hAnsi="Garamond"/>
              </w:rPr>
              <w:t>INIZIO ATTIVITA’</w:t>
            </w:r>
          </w:p>
        </w:tc>
        <w:tc>
          <w:tcPr>
            <w:tcW w:w="1418" w:type="dxa"/>
          </w:tcPr>
          <w:p w:rsidR="000C6930" w:rsidRPr="005946B1" w:rsidRDefault="000C6930" w:rsidP="00EC20C4">
            <w:pPr>
              <w:jc w:val="center"/>
              <w:rPr>
                <w:rFonts w:ascii="Garamond" w:hAnsi="Garamond"/>
              </w:rPr>
            </w:pPr>
            <w:r w:rsidRPr="005946B1">
              <w:rPr>
                <w:rFonts w:ascii="Garamond" w:hAnsi="Garamond"/>
              </w:rPr>
              <w:t>FINE ATTIVITA’</w:t>
            </w:r>
          </w:p>
        </w:tc>
        <w:tc>
          <w:tcPr>
            <w:tcW w:w="1714" w:type="dxa"/>
          </w:tcPr>
          <w:p w:rsidR="000C6930" w:rsidRPr="005946B1" w:rsidRDefault="000C6930" w:rsidP="00EC20C4">
            <w:pPr>
              <w:jc w:val="center"/>
              <w:rPr>
                <w:rFonts w:ascii="Garamond" w:hAnsi="Garamond"/>
              </w:rPr>
            </w:pPr>
            <w:r w:rsidRPr="005946B1">
              <w:rPr>
                <w:rFonts w:ascii="Garamond" w:hAnsi="Garamond"/>
              </w:rPr>
              <w:t>REPORT</w:t>
            </w:r>
          </w:p>
        </w:tc>
        <w:tc>
          <w:tcPr>
            <w:tcW w:w="2164" w:type="dxa"/>
          </w:tcPr>
          <w:p w:rsidR="000C6930" w:rsidRPr="005946B1" w:rsidRDefault="000C6930" w:rsidP="00EC20C4">
            <w:pPr>
              <w:jc w:val="center"/>
              <w:rPr>
                <w:rFonts w:ascii="Garamond" w:hAnsi="Garamond"/>
              </w:rPr>
            </w:pPr>
            <w:r w:rsidRPr="005946B1">
              <w:rPr>
                <w:rFonts w:ascii="Garamond" w:hAnsi="Garamond"/>
              </w:rPr>
              <w:t>OBIETTIVO ASSEGNATO</w:t>
            </w:r>
          </w:p>
        </w:tc>
      </w:tr>
      <w:tr w:rsidR="00F8530D" w:rsidRPr="005946B1" w:rsidTr="00F8530D">
        <w:tc>
          <w:tcPr>
            <w:tcW w:w="1555" w:type="dxa"/>
          </w:tcPr>
          <w:p w:rsidR="00F8530D" w:rsidRPr="007609A7" w:rsidRDefault="00F8530D" w:rsidP="00F8530D">
            <w:pPr>
              <w:rPr>
                <w:rFonts w:ascii="Garamond" w:hAnsi="Garamond"/>
              </w:rPr>
            </w:pPr>
            <w:r w:rsidRPr="007609A7">
              <w:rPr>
                <w:rFonts w:ascii="Garamond" w:hAnsi="Garamond"/>
              </w:rPr>
              <w:t>Predisposizione Regolamento sull’ordinamento degli uffici e servizi di ARTA.</w:t>
            </w:r>
          </w:p>
        </w:tc>
        <w:tc>
          <w:tcPr>
            <w:tcW w:w="2268" w:type="dxa"/>
          </w:tcPr>
          <w:p w:rsidR="00F8530D" w:rsidRPr="007609A7" w:rsidRDefault="00F8530D" w:rsidP="00F8530D">
            <w:pPr>
              <w:rPr>
                <w:rFonts w:ascii="Garamond" w:hAnsi="Garamond"/>
              </w:rPr>
            </w:pPr>
            <w:r w:rsidRPr="007609A7">
              <w:rPr>
                <w:rFonts w:ascii="Garamond" w:hAnsi="Garamond"/>
              </w:rPr>
              <w:t>Strutture coinvolte:</w:t>
            </w:r>
          </w:p>
          <w:p w:rsidR="00F8530D" w:rsidRPr="007609A7" w:rsidRDefault="00F8530D" w:rsidP="00F8530D">
            <w:pPr>
              <w:rPr>
                <w:rFonts w:ascii="Garamond" w:hAnsi="Garamond"/>
              </w:rPr>
            </w:pPr>
            <w:r w:rsidRPr="007609A7">
              <w:rPr>
                <w:rFonts w:ascii="Garamond" w:hAnsi="Garamond"/>
              </w:rPr>
              <w:t>Direzione Generale</w:t>
            </w:r>
          </w:p>
          <w:p w:rsidR="00F8530D" w:rsidRPr="007609A7" w:rsidRDefault="00F8530D" w:rsidP="00F8530D">
            <w:pPr>
              <w:rPr>
                <w:rFonts w:ascii="Garamond" w:hAnsi="Garamond"/>
              </w:rPr>
            </w:pPr>
            <w:r w:rsidRPr="007609A7">
              <w:rPr>
                <w:rFonts w:ascii="Garamond" w:hAnsi="Garamond"/>
              </w:rPr>
              <w:t>- Area Amministrativa</w:t>
            </w:r>
          </w:p>
          <w:p w:rsidR="00F8530D" w:rsidRPr="007609A7" w:rsidRDefault="00F8530D" w:rsidP="00F8530D">
            <w:pPr>
              <w:rPr>
                <w:rFonts w:ascii="Garamond" w:hAnsi="Garamond"/>
              </w:rPr>
            </w:pPr>
            <w:r w:rsidRPr="007609A7">
              <w:rPr>
                <w:rFonts w:ascii="Garamond" w:hAnsi="Garamond"/>
              </w:rPr>
              <w:t>- Area Tecnica</w:t>
            </w:r>
          </w:p>
          <w:p w:rsidR="00F8530D" w:rsidRPr="007609A7" w:rsidRDefault="00F8530D" w:rsidP="00F8530D">
            <w:pPr>
              <w:rPr>
                <w:rFonts w:ascii="Garamond" w:hAnsi="Garamond"/>
              </w:rPr>
            </w:pPr>
            <w:r w:rsidRPr="007609A7">
              <w:rPr>
                <w:rFonts w:ascii="Garamond" w:hAnsi="Garamond"/>
              </w:rPr>
              <w:t>- Distretto L’Aquila</w:t>
            </w:r>
          </w:p>
          <w:p w:rsidR="00F8530D" w:rsidRPr="007609A7" w:rsidRDefault="00F8530D" w:rsidP="00F8530D">
            <w:pPr>
              <w:rPr>
                <w:rFonts w:ascii="Garamond" w:hAnsi="Garamond"/>
              </w:rPr>
            </w:pPr>
            <w:r w:rsidRPr="007609A7">
              <w:rPr>
                <w:rFonts w:ascii="Garamond" w:hAnsi="Garamond"/>
              </w:rPr>
              <w:t>- Distretto Chieti</w:t>
            </w:r>
          </w:p>
          <w:p w:rsidR="00F8530D" w:rsidRPr="007609A7" w:rsidRDefault="00F8530D" w:rsidP="00F8530D">
            <w:pPr>
              <w:rPr>
                <w:rFonts w:ascii="Garamond" w:hAnsi="Garamond"/>
              </w:rPr>
            </w:pPr>
            <w:r w:rsidRPr="007609A7">
              <w:rPr>
                <w:rFonts w:ascii="Garamond" w:hAnsi="Garamond"/>
              </w:rPr>
              <w:t>- Distretto Pescara</w:t>
            </w:r>
          </w:p>
          <w:p w:rsidR="00F8530D" w:rsidRPr="007609A7" w:rsidRDefault="00F8530D" w:rsidP="00F8530D">
            <w:pPr>
              <w:rPr>
                <w:rFonts w:ascii="Garamond" w:hAnsi="Garamond"/>
              </w:rPr>
            </w:pPr>
            <w:r w:rsidRPr="007609A7">
              <w:rPr>
                <w:rFonts w:ascii="Garamond" w:hAnsi="Garamond"/>
              </w:rPr>
              <w:t>- Distretto Teramo</w:t>
            </w:r>
          </w:p>
          <w:p w:rsidR="00F8530D" w:rsidRDefault="00F8530D" w:rsidP="00F8530D">
            <w:pPr>
              <w:rPr>
                <w:rFonts w:ascii="Garamond" w:hAnsi="Garamond"/>
              </w:rPr>
            </w:pPr>
            <w:r w:rsidRPr="007609A7">
              <w:rPr>
                <w:rFonts w:ascii="Garamond" w:hAnsi="Garamond"/>
              </w:rPr>
              <w:t>- Distretto San Salvo</w:t>
            </w:r>
          </w:p>
          <w:p w:rsidR="00F8530D" w:rsidRPr="007609A7" w:rsidRDefault="00F8530D" w:rsidP="00F8530D">
            <w:pPr>
              <w:rPr>
                <w:rFonts w:ascii="Garamond" w:hAnsi="Garamond"/>
              </w:rPr>
            </w:pPr>
            <w:r>
              <w:rPr>
                <w:rFonts w:ascii="Garamond" w:hAnsi="Garamond"/>
              </w:rPr>
              <w:t>Coordinamento: Direttore Amministrativo</w:t>
            </w:r>
          </w:p>
        </w:tc>
        <w:tc>
          <w:tcPr>
            <w:tcW w:w="1417" w:type="dxa"/>
          </w:tcPr>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jc w:val="center"/>
              <w:rPr>
                <w:rFonts w:ascii="Garamond" w:hAnsi="Garamond"/>
              </w:rPr>
            </w:pPr>
            <w:r w:rsidRPr="007609A7">
              <w:rPr>
                <w:rFonts w:ascii="Garamond" w:hAnsi="Garamond"/>
              </w:rPr>
              <w:t>01.01.2019</w:t>
            </w:r>
          </w:p>
        </w:tc>
        <w:tc>
          <w:tcPr>
            <w:tcW w:w="1418" w:type="dxa"/>
          </w:tcPr>
          <w:p w:rsidR="00F8530D" w:rsidRPr="007609A7" w:rsidRDefault="00F8530D" w:rsidP="00F8530D">
            <w:pP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r w:rsidRPr="007609A7">
              <w:rPr>
                <w:rFonts w:ascii="Garamond" w:hAnsi="Garamond"/>
              </w:rPr>
              <w:t>31.07.2019</w:t>
            </w:r>
          </w:p>
        </w:tc>
        <w:tc>
          <w:tcPr>
            <w:tcW w:w="1714" w:type="dxa"/>
          </w:tcPr>
          <w:p w:rsidR="00F8530D" w:rsidRPr="0023318C" w:rsidRDefault="00F8530D" w:rsidP="00F8530D">
            <w:pPr>
              <w:rPr>
                <w:rFonts w:ascii="Garamond" w:hAnsi="Garamond"/>
              </w:rPr>
            </w:pPr>
            <w:r w:rsidRPr="0023318C">
              <w:rPr>
                <w:rFonts w:ascii="Garamond" w:hAnsi="Garamond"/>
              </w:rPr>
              <w:t>Predisposizione bozza di regolamento entro il 30.06.2019.</w:t>
            </w:r>
          </w:p>
        </w:tc>
        <w:tc>
          <w:tcPr>
            <w:tcW w:w="2164" w:type="dxa"/>
          </w:tcPr>
          <w:p w:rsidR="00F8530D" w:rsidRPr="007609A7" w:rsidRDefault="00F8530D" w:rsidP="00F8530D">
            <w:pPr>
              <w:rPr>
                <w:rFonts w:ascii="Garamond" w:hAnsi="Garamond"/>
                <w:sz w:val="20"/>
                <w:szCs w:val="20"/>
              </w:rPr>
            </w:pPr>
            <w:r w:rsidRPr="007609A7">
              <w:rPr>
                <w:rFonts w:ascii="Garamond" w:hAnsi="Garamond"/>
              </w:rPr>
              <w:t>Approvazione Regolamento sull’ordinamento degli uffici e servizi di ARTA, entro il 31.07.2019.</w:t>
            </w:r>
          </w:p>
        </w:tc>
      </w:tr>
    </w:tbl>
    <w:p w:rsidR="000C6930" w:rsidRPr="005946B1" w:rsidRDefault="000C6930" w:rsidP="000C6930">
      <w:pPr>
        <w:spacing w:after="0" w:line="240" w:lineRule="auto"/>
        <w:rPr>
          <w:rFonts w:ascii="Garamond" w:hAnsi="Garamond"/>
        </w:rPr>
      </w:pPr>
    </w:p>
    <w:p w:rsidR="000C6930" w:rsidRPr="005946B1" w:rsidRDefault="000C6930" w:rsidP="000C6930">
      <w:pPr>
        <w:spacing w:after="0" w:line="240" w:lineRule="auto"/>
        <w:rPr>
          <w:rFonts w:ascii="Garamond" w:hAnsi="Garamond"/>
          <w:i/>
        </w:rPr>
      </w:pPr>
      <w:r w:rsidRPr="005946B1">
        <w:rPr>
          <w:rFonts w:ascii="Garamond" w:hAnsi="Garamond"/>
          <w:i/>
        </w:rPr>
        <w:t>Strategicità</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0C6930" w:rsidRPr="005946B1" w:rsidTr="00EC20C4">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20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30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40</w:t>
            </w:r>
          </w:p>
        </w:tc>
        <w:tc>
          <w:tcPr>
            <w:tcW w:w="1019" w:type="dxa"/>
          </w:tcPr>
          <w:p w:rsidR="000C6930" w:rsidRPr="005946B1" w:rsidRDefault="000C6930" w:rsidP="00EC20C4">
            <w:pPr>
              <w:jc w:val="center"/>
              <w:rPr>
                <w:rFonts w:ascii="Garamond" w:hAnsi="Garamond"/>
                <w:b/>
                <w:strike/>
                <w:sz w:val="20"/>
                <w:szCs w:val="20"/>
              </w:rPr>
            </w:pPr>
            <w:r w:rsidRPr="005946B1">
              <w:rPr>
                <w:rFonts w:ascii="Garamond" w:hAnsi="Garamond"/>
                <w:sz w:val="20"/>
                <w:szCs w:val="20"/>
              </w:rPr>
              <w:t>50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60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70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80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90</w:t>
            </w:r>
          </w:p>
        </w:tc>
        <w:tc>
          <w:tcPr>
            <w:tcW w:w="116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100</w:t>
            </w:r>
          </w:p>
        </w:tc>
      </w:tr>
      <w:tr w:rsidR="000C6930" w:rsidRPr="005946B1" w:rsidTr="00EC20C4">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Costituisce un obiettivo secondario dell’Agenzia</w:t>
            </w:r>
          </w:p>
        </w:tc>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Contribuisce indirettamente a conseguire un obiettivo primario dell’Agenzia</w:t>
            </w:r>
          </w:p>
        </w:tc>
        <w:tc>
          <w:tcPr>
            <w:tcW w:w="2040"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Costituisce un obiettivo strategico dell’Agenzia</w:t>
            </w:r>
          </w:p>
        </w:tc>
        <w:tc>
          <w:tcPr>
            <w:tcW w:w="2189"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E’ di grande strategicità per l’Agenzia</w:t>
            </w:r>
          </w:p>
        </w:tc>
      </w:tr>
    </w:tbl>
    <w:p w:rsidR="000C6930" w:rsidRPr="005946B1" w:rsidRDefault="000C6930" w:rsidP="000C6930">
      <w:pPr>
        <w:spacing w:after="0" w:line="240" w:lineRule="auto"/>
        <w:rPr>
          <w:rFonts w:ascii="Garamond" w:hAnsi="Garamond"/>
        </w:rPr>
      </w:pPr>
    </w:p>
    <w:p w:rsidR="000C6930" w:rsidRPr="005946B1" w:rsidRDefault="000C6930" w:rsidP="000C6930">
      <w:pPr>
        <w:spacing w:after="0" w:line="240" w:lineRule="auto"/>
        <w:rPr>
          <w:rFonts w:ascii="Garamond" w:hAnsi="Garamond"/>
          <w:i/>
        </w:rPr>
      </w:pPr>
      <w:r w:rsidRPr="005946B1">
        <w:rPr>
          <w:rFonts w:ascii="Garamond" w:hAnsi="Garamond"/>
          <w:i/>
        </w:rPr>
        <w:t>Rilevanza esterna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0C6930" w:rsidRPr="005946B1" w:rsidTr="00EC20C4">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20</w:t>
            </w:r>
          </w:p>
        </w:tc>
        <w:tc>
          <w:tcPr>
            <w:tcW w:w="1019" w:type="dxa"/>
          </w:tcPr>
          <w:p w:rsidR="000C6930" w:rsidRPr="005946B1" w:rsidRDefault="000C6930" w:rsidP="00EC20C4">
            <w:pPr>
              <w:jc w:val="center"/>
              <w:rPr>
                <w:rFonts w:ascii="Garamond" w:hAnsi="Garamond"/>
                <w:b/>
                <w:strike/>
                <w:sz w:val="20"/>
                <w:szCs w:val="20"/>
              </w:rPr>
            </w:pPr>
            <w:r w:rsidRPr="005946B1">
              <w:rPr>
                <w:rFonts w:ascii="Garamond" w:hAnsi="Garamond"/>
                <w:sz w:val="20"/>
                <w:szCs w:val="20"/>
              </w:rPr>
              <w:t>30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40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50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60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70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80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90</w:t>
            </w:r>
          </w:p>
        </w:tc>
        <w:tc>
          <w:tcPr>
            <w:tcW w:w="116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100</w:t>
            </w:r>
          </w:p>
        </w:tc>
      </w:tr>
      <w:tr w:rsidR="000C6930" w:rsidRPr="005946B1" w:rsidTr="00EC20C4">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Obiettivo a rilevanza esclusivamente interna</w:t>
            </w:r>
          </w:p>
        </w:tc>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Obiettivo di miglioramento del back-office con influenza diretta sull’efficienza del front-office</w:t>
            </w:r>
          </w:p>
        </w:tc>
        <w:tc>
          <w:tcPr>
            <w:tcW w:w="2040"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Obiettivo che realizza un miglioramento dell’attività del front-office</w:t>
            </w:r>
          </w:p>
        </w:tc>
        <w:tc>
          <w:tcPr>
            <w:tcW w:w="2189"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Obiettivo che modifica radicalmente il rapporto con l’utenza esterna (ad esempio, istituzione di un nuovo servizio)</w:t>
            </w:r>
          </w:p>
        </w:tc>
      </w:tr>
    </w:tbl>
    <w:p w:rsidR="000C6930" w:rsidRPr="005946B1" w:rsidRDefault="000C6930" w:rsidP="000C6930">
      <w:pPr>
        <w:spacing w:after="0" w:line="240" w:lineRule="auto"/>
        <w:rPr>
          <w:rFonts w:ascii="Garamond" w:hAnsi="Garamond"/>
        </w:rPr>
      </w:pPr>
    </w:p>
    <w:p w:rsidR="000C6930" w:rsidRPr="005946B1" w:rsidRDefault="000C6930" w:rsidP="000C6930">
      <w:pPr>
        <w:spacing w:after="0" w:line="240" w:lineRule="auto"/>
        <w:rPr>
          <w:rFonts w:ascii="Garamond" w:hAnsi="Garamond"/>
          <w:i/>
        </w:rPr>
      </w:pPr>
      <w:r w:rsidRPr="005946B1">
        <w:rPr>
          <w:rFonts w:ascii="Garamond" w:hAnsi="Garamond"/>
          <w:i/>
        </w:rPr>
        <w:t>Complessità dell’obiettivo</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0C6930" w:rsidRPr="005946B1" w:rsidTr="00EC20C4">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20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30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40</w:t>
            </w:r>
          </w:p>
        </w:tc>
        <w:tc>
          <w:tcPr>
            <w:tcW w:w="1019" w:type="dxa"/>
          </w:tcPr>
          <w:p w:rsidR="000C6930" w:rsidRPr="005946B1" w:rsidRDefault="000C6930" w:rsidP="00EC20C4">
            <w:pPr>
              <w:jc w:val="center"/>
              <w:rPr>
                <w:rFonts w:ascii="Garamond" w:hAnsi="Garamond"/>
                <w:b/>
                <w:strike/>
                <w:sz w:val="20"/>
                <w:szCs w:val="20"/>
              </w:rPr>
            </w:pPr>
            <w:r w:rsidRPr="005946B1">
              <w:rPr>
                <w:rFonts w:ascii="Garamond" w:hAnsi="Garamond"/>
                <w:sz w:val="20"/>
                <w:szCs w:val="20"/>
              </w:rPr>
              <w:t>50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60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70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80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90</w:t>
            </w:r>
          </w:p>
        </w:tc>
        <w:tc>
          <w:tcPr>
            <w:tcW w:w="116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100</w:t>
            </w:r>
          </w:p>
        </w:tc>
      </w:tr>
      <w:tr w:rsidR="000C6930" w:rsidRPr="005946B1" w:rsidTr="00EC20C4">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La realizzazione dell’obiettivo richiede soltanto capacità esecutive</w:t>
            </w:r>
          </w:p>
        </w:tc>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La realizzazione dell’obiettivo richiede la messa in gioco di capacità tecniche e specialistiche</w:t>
            </w:r>
          </w:p>
        </w:tc>
        <w:tc>
          <w:tcPr>
            <w:tcW w:w="2040"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La realizzazione dell’obiettivo richiede capacità tecniche e gestionali complesse</w:t>
            </w:r>
          </w:p>
        </w:tc>
        <w:tc>
          <w:tcPr>
            <w:tcW w:w="2189"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La realizzazione dell’obiettivo richiede l’utilizzo di capacità tecniche, di gestione, di coordinamento ed influenza su altre Strutture; l’obiettivo integra processi ed attività complesse</w:t>
            </w:r>
          </w:p>
        </w:tc>
      </w:tr>
    </w:tbl>
    <w:p w:rsidR="000C6930" w:rsidRPr="005946B1" w:rsidRDefault="000C6930" w:rsidP="000C6930">
      <w:pPr>
        <w:spacing w:after="0" w:line="240" w:lineRule="auto"/>
        <w:rPr>
          <w:rFonts w:ascii="Garamond" w:hAnsi="Garamond"/>
          <w:i/>
        </w:rPr>
      </w:pPr>
    </w:p>
    <w:p w:rsidR="000C6930" w:rsidRPr="005946B1" w:rsidRDefault="000C6930" w:rsidP="000C6930">
      <w:pPr>
        <w:spacing w:after="0" w:line="240" w:lineRule="auto"/>
        <w:rPr>
          <w:rFonts w:ascii="Garamond" w:hAnsi="Garamond"/>
          <w:i/>
        </w:rPr>
      </w:pPr>
      <w:r w:rsidRPr="005946B1">
        <w:rPr>
          <w:rFonts w:ascii="Garamond" w:hAnsi="Garamond"/>
          <w:i/>
        </w:rPr>
        <w:t>Rapporto tra obiettivo e attività ordinaria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020"/>
      </w:tblGrid>
      <w:tr w:rsidR="000C6930" w:rsidRPr="005946B1" w:rsidTr="00EC20C4">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20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30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40</w:t>
            </w:r>
          </w:p>
        </w:tc>
        <w:tc>
          <w:tcPr>
            <w:tcW w:w="1019" w:type="dxa"/>
          </w:tcPr>
          <w:p w:rsidR="000C6930" w:rsidRPr="005946B1" w:rsidRDefault="000C6930" w:rsidP="00EC20C4">
            <w:pPr>
              <w:jc w:val="center"/>
              <w:rPr>
                <w:rFonts w:ascii="Garamond" w:hAnsi="Garamond"/>
                <w:sz w:val="20"/>
                <w:szCs w:val="20"/>
              </w:rPr>
            </w:pPr>
            <w:r w:rsidRPr="005946B1">
              <w:rPr>
                <w:rFonts w:ascii="Garamond" w:hAnsi="Garamond"/>
                <w:sz w:val="20"/>
                <w:szCs w:val="20"/>
              </w:rPr>
              <w:t>50</w:t>
            </w:r>
          </w:p>
        </w:tc>
        <w:tc>
          <w:tcPr>
            <w:tcW w:w="1019" w:type="dxa"/>
          </w:tcPr>
          <w:p w:rsidR="000C6930" w:rsidRPr="005946B1" w:rsidRDefault="000C6930" w:rsidP="00EC20C4">
            <w:pPr>
              <w:jc w:val="center"/>
              <w:rPr>
                <w:rFonts w:ascii="Garamond" w:hAnsi="Garamond"/>
                <w:b/>
                <w:dstrike/>
                <w:sz w:val="20"/>
                <w:szCs w:val="20"/>
              </w:rPr>
            </w:pPr>
            <w:r w:rsidRPr="005946B1">
              <w:rPr>
                <w:rFonts w:ascii="Garamond" w:hAnsi="Garamond"/>
                <w:sz w:val="20"/>
                <w:szCs w:val="20"/>
              </w:rPr>
              <w:t>60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70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80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90</w:t>
            </w:r>
          </w:p>
        </w:tc>
        <w:tc>
          <w:tcPr>
            <w:tcW w:w="1020" w:type="dxa"/>
          </w:tcPr>
          <w:p w:rsidR="000C6930" w:rsidRPr="005946B1" w:rsidRDefault="000C6930" w:rsidP="00EC20C4">
            <w:pPr>
              <w:jc w:val="center"/>
              <w:rPr>
                <w:rFonts w:ascii="Garamond" w:hAnsi="Garamond"/>
                <w:sz w:val="20"/>
                <w:szCs w:val="20"/>
              </w:rPr>
            </w:pPr>
            <w:r w:rsidRPr="005946B1">
              <w:rPr>
                <w:rFonts w:ascii="Garamond" w:hAnsi="Garamond"/>
                <w:sz w:val="20"/>
                <w:szCs w:val="20"/>
              </w:rPr>
              <w:t>100</w:t>
            </w:r>
          </w:p>
        </w:tc>
      </w:tr>
      <w:tr w:rsidR="000C6930" w:rsidRPr="005946B1" w:rsidTr="00EC20C4">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La realizzazione dell’obiettivo costituisce l’unica attività della Struttura</w:t>
            </w:r>
          </w:p>
        </w:tc>
        <w:tc>
          <w:tcPr>
            <w:tcW w:w="3057" w:type="dxa"/>
            <w:gridSpan w:val="3"/>
          </w:tcPr>
          <w:p w:rsidR="000C6930" w:rsidRPr="005946B1" w:rsidRDefault="000C6930" w:rsidP="00EC20C4">
            <w:pPr>
              <w:jc w:val="center"/>
              <w:rPr>
                <w:rFonts w:ascii="Garamond" w:hAnsi="Garamond"/>
                <w:sz w:val="20"/>
                <w:szCs w:val="20"/>
              </w:rPr>
            </w:pPr>
            <w:r w:rsidRPr="005946B1">
              <w:rPr>
                <w:rFonts w:ascii="Garamond" w:hAnsi="Garamond"/>
                <w:sz w:val="20"/>
                <w:szCs w:val="20"/>
              </w:rPr>
              <w:t>L’obiettivo attiene all’attività ordinaria principale del servizio.</w:t>
            </w:r>
          </w:p>
          <w:p w:rsidR="000C6930" w:rsidRPr="005946B1" w:rsidRDefault="000C6930" w:rsidP="00EC20C4">
            <w:pPr>
              <w:jc w:val="center"/>
              <w:rPr>
                <w:rFonts w:ascii="Garamond" w:hAnsi="Garamond"/>
                <w:sz w:val="20"/>
                <w:szCs w:val="20"/>
              </w:rPr>
            </w:pPr>
            <w:r w:rsidRPr="005946B1">
              <w:rPr>
                <w:rFonts w:ascii="Garamond" w:hAnsi="Garamond"/>
                <w:sz w:val="20"/>
                <w:szCs w:val="20"/>
              </w:rPr>
              <w:t>OPPURE</w:t>
            </w:r>
          </w:p>
          <w:p w:rsidR="000C6930" w:rsidRPr="005946B1" w:rsidRDefault="000C6930" w:rsidP="00EC20C4">
            <w:pPr>
              <w:jc w:val="center"/>
              <w:rPr>
                <w:rFonts w:ascii="Garamond" w:hAnsi="Garamond"/>
                <w:sz w:val="20"/>
                <w:szCs w:val="20"/>
              </w:rPr>
            </w:pPr>
            <w:r w:rsidRPr="005946B1">
              <w:rPr>
                <w:rFonts w:ascii="Garamond" w:hAnsi="Garamond"/>
                <w:sz w:val="20"/>
                <w:szCs w:val="20"/>
              </w:rPr>
              <w:t>L’obiettivo ha la funzione di migliorare un aspetto della dimensione ordinaria del servizio che presentava livelli di efficacia/efficienza non sufficienti.</w:t>
            </w:r>
          </w:p>
        </w:tc>
        <w:tc>
          <w:tcPr>
            <w:tcW w:w="2040"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L’obiettivo apporta un rilevante miglioramento ad una delle attività ordinarie del servizio</w:t>
            </w:r>
          </w:p>
        </w:tc>
        <w:tc>
          <w:tcPr>
            <w:tcW w:w="2040" w:type="dxa"/>
            <w:gridSpan w:val="2"/>
          </w:tcPr>
          <w:p w:rsidR="000C6930" w:rsidRPr="005946B1" w:rsidRDefault="000C6930" w:rsidP="00EC20C4">
            <w:pPr>
              <w:jc w:val="center"/>
              <w:rPr>
                <w:rFonts w:ascii="Garamond" w:hAnsi="Garamond"/>
                <w:sz w:val="20"/>
                <w:szCs w:val="20"/>
              </w:rPr>
            </w:pPr>
            <w:r w:rsidRPr="005946B1">
              <w:rPr>
                <w:rFonts w:ascii="Garamond" w:hAnsi="Garamond"/>
                <w:sz w:val="20"/>
                <w:szCs w:val="20"/>
              </w:rPr>
              <w:t>L’obiettivo attiene ad attività nuove che vengono svolte mantenendo contemporaneamente il livello qualitativo dell’attività ordinaria</w:t>
            </w:r>
          </w:p>
        </w:tc>
      </w:tr>
    </w:tbl>
    <w:p w:rsidR="000C6930" w:rsidRPr="005946B1" w:rsidRDefault="000C6930" w:rsidP="000C6930">
      <w:pPr>
        <w:spacing w:after="0" w:line="240" w:lineRule="auto"/>
        <w:rPr>
          <w:rFonts w:ascii="Garamond" w:hAnsi="Garamond"/>
        </w:rPr>
      </w:pPr>
      <w:r w:rsidRPr="005946B1">
        <w:rPr>
          <w:rFonts w:ascii="Garamond" w:hAnsi="Garamond"/>
          <w:i/>
        </w:rPr>
        <w:t>PESO DELL’OBIETTIVO</w:t>
      </w:r>
      <w:r w:rsidRPr="005946B1">
        <w:rPr>
          <w:rFonts w:ascii="Garamond" w:hAnsi="Garamond"/>
        </w:rPr>
        <w:t xml:space="preserve">: </w:t>
      </w:r>
      <w:r w:rsidR="00F8530D">
        <w:rPr>
          <w:rFonts w:ascii="Garamond" w:hAnsi="Garamond"/>
        </w:rPr>
        <w:t>15</w:t>
      </w:r>
      <w:r w:rsidRPr="005946B1">
        <w:rPr>
          <w:rFonts w:ascii="Garamond" w:hAnsi="Garamond"/>
        </w:rPr>
        <w:t>%</w:t>
      </w:r>
    </w:p>
    <w:p w:rsidR="000C6930" w:rsidRPr="005946B1" w:rsidRDefault="000C6930" w:rsidP="000C6930">
      <w:pPr>
        <w:spacing w:after="0" w:line="240" w:lineRule="auto"/>
        <w:rPr>
          <w:rFonts w:ascii="Garamond" w:hAnsi="Garamond"/>
        </w:rPr>
      </w:pPr>
      <w:r w:rsidRPr="005946B1">
        <w:rPr>
          <w:rFonts w:ascii="Garamond" w:hAnsi="Garamond"/>
          <w:i/>
        </w:rPr>
        <w:t>VALORE ATTESO</w:t>
      </w:r>
      <w:r w:rsidRPr="005946B1">
        <w:rPr>
          <w:rFonts w:ascii="Garamond" w:hAnsi="Garamond"/>
        </w:rPr>
        <w:t xml:space="preserve">: 100% (0 giorni di </w:t>
      </w:r>
      <w:proofErr w:type="gramStart"/>
      <w:r w:rsidRPr="005946B1">
        <w:rPr>
          <w:rFonts w:ascii="Garamond" w:hAnsi="Garamond"/>
        </w:rPr>
        <w:t>ritardo)</w:t>
      </w:r>
      <w:r w:rsidRPr="005946B1">
        <w:rPr>
          <w:rFonts w:ascii="Garamond" w:hAnsi="Garamond"/>
        </w:rPr>
        <w:tab/>
      </w:r>
      <w:proofErr w:type="gramEnd"/>
      <w:r w:rsidRPr="005946B1">
        <w:rPr>
          <w:rFonts w:ascii="Garamond" w:hAnsi="Garamond"/>
        </w:rPr>
        <w:tab/>
      </w:r>
      <w:r w:rsidRPr="005946B1">
        <w:rPr>
          <w:rFonts w:ascii="Garamond" w:hAnsi="Garamond"/>
        </w:rPr>
        <w:tab/>
      </w:r>
      <w:r w:rsidRPr="005946B1">
        <w:rPr>
          <w:rFonts w:ascii="Garamond" w:hAnsi="Garamond"/>
          <w:i/>
        </w:rPr>
        <w:t>VALORE MINIMO</w:t>
      </w:r>
      <w:r w:rsidRPr="005946B1">
        <w:rPr>
          <w:rFonts w:ascii="Garamond" w:hAnsi="Garamond"/>
        </w:rPr>
        <w:t>: 0% (1 giorno di ritardo)</w:t>
      </w:r>
    </w:p>
    <w:p w:rsidR="000C6930" w:rsidRPr="005946B1" w:rsidRDefault="000C6930" w:rsidP="000C6930">
      <w:pPr>
        <w:spacing w:after="0" w:line="240" w:lineRule="auto"/>
        <w:rPr>
          <w:rFonts w:ascii="Garamond" w:hAnsi="Garamond"/>
        </w:rPr>
      </w:pPr>
      <w:r w:rsidRPr="005946B1">
        <w:rPr>
          <w:rFonts w:ascii="Garamond" w:hAnsi="Garamond"/>
          <w:i/>
        </w:rPr>
        <w:t>INDICATORE</w:t>
      </w:r>
      <w:r w:rsidRPr="005946B1">
        <w:rPr>
          <w:rFonts w:ascii="Garamond" w:hAnsi="Garamond"/>
        </w:rPr>
        <w:t>: giorni di ritardo</w:t>
      </w:r>
    </w:p>
    <w:p w:rsidR="00513796" w:rsidRPr="005946B1" w:rsidRDefault="00BA4EC0" w:rsidP="00513796">
      <w:pPr>
        <w:spacing w:after="0" w:line="240" w:lineRule="auto"/>
        <w:jc w:val="both"/>
        <w:rPr>
          <w:rFonts w:ascii="Garamond" w:hAnsi="Garamond"/>
          <w:b/>
        </w:rPr>
      </w:pPr>
      <w:r w:rsidRPr="005946B1">
        <w:rPr>
          <w:rFonts w:ascii="Garamond" w:hAnsi="Garamond"/>
          <w:u w:val="single"/>
        </w:rPr>
        <w:lastRenderedPageBreak/>
        <w:t xml:space="preserve">OBIETTIVO </w:t>
      </w:r>
      <w:proofErr w:type="gramStart"/>
      <w:r w:rsidRPr="005946B1">
        <w:rPr>
          <w:rFonts w:ascii="Garamond" w:hAnsi="Garamond"/>
          <w:u w:val="single"/>
        </w:rPr>
        <w:t xml:space="preserve">3 </w:t>
      </w:r>
      <w:r w:rsidR="00513796" w:rsidRPr="005946B1">
        <w:rPr>
          <w:rFonts w:ascii="Garamond" w:hAnsi="Garamond"/>
          <w:u w:val="single"/>
        </w:rPr>
        <w:t>:</w:t>
      </w:r>
      <w:proofErr w:type="gramEnd"/>
      <w:r w:rsidR="00513796" w:rsidRPr="005946B1">
        <w:rPr>
          <w:rFonts w:ascii="Garamond" w:hAnsi="Garamond"/>
          <w:u w:val="single"/>
        </w:rPr>
        <w:t xml:space="preserve"> </w:t>
      </w:r>
      <w:r w:rsidR="00513796" w:rsidRPr="005946B1">
        <w:rPr>
          <w:rFonts w:ascii="Garamond" w:hAnsi="Garamond"/>
          <w:b/>
        </w:rPr>
        <w:t xml:space="preserve">Trasmissione entro il 31.12.19 della proposta </w:t>
      </w:r>
      <w:r w:rsidR="00F8530D">
        <w:rPr>
          <w:rFonts w:ascii="Garamond" w:hAnsi="Garamond"/>
          <w:b/>
        </w:rPr>
        <w:t>a</w:t>
      </w:r>
      <w:r w:rsidR="00513796" w:rsidRPr="005946B1">
        <w:rPr>
          <w:rFonts w:ascii="Garamond" w:hAnsi="Garamond"/>
          <w:b/>
        </w:rPr>
        <w:t>lla Giunta Regionale del tariffario ARTA aggiornato.</w:t>
      </w:r>
    </w:p>
    <w:p w:rsidR="00513796" w:rsidRPr="005946B1" w:rsidRDefault="00513796" w:rsidP="00513796">
      <w:pPr>
        <w:spacing w:after="0" w:line="240" w:lineRule="auto"/>
        <w:rPr>
          <w:rFonts w:ascii="Garamond" w:hAnsi="Garamond"/>
        </w:rPr>
      </w:pPr>
    </w:p>
    <w:tbl>
      <w:tblPr>
        <w:tblStyle w:val="Grigliatabella"/>
        <w:tblW w:w="0" w:type="auto"/>
        <w:tblLook w:val="04A0" w:firstRow="1" w:lastRow="0" w:firstColumn="1" w:lastColumn="0" w:noHBand="0" w:noVBand="1"/>
      </w:tblPr>
      <w:tblGrid>
        <w:gridCol w:w="1620"/>
        <w:gridCol w:w="2203"/>
        <w:gridCol w:w="1417"/>
        <w:gridCol w:w="1508"/>
        <w:gridCol w:w="1579"/>
        <w:gridCol w:w="2209"/>
      </w:tblGrid>
      <w:tr w:rsidR="00513796" w:rsidRPr="005946B1" w:rsidTr="00F8530D">
        <w:tc>
          <w:tcPr>
            <w:tcW w:w="16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rPr>
            </w:pPr>
            <w:r w:rsidRPr="005946B1">
              <w:rPr>
                <w:rFonts w:ascii="Garamond" w:hAnsi="Garamond"/>
              </w:rPr>
              <w:t>ATTIVITA’</w:t>
            </w:r>
          </w:p>
        </w:tc>
        <w:tc>
          <w:tcPr>
            <w:tcW w:w="2203"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rPr>
            </w:pPr>
            <w:r w:rsidRPr="005946B1">
              <w:rPr>
                <w:rFonts w:ascii="Garamond" w:hAnsi="Garamond"/>
              </w:rPr>
              <w:t>STRUTTURE</w:t>
            </w:r>
          </w:p>
        </w:tc>
        <w:tc>
          <w:tcPr>
            <w:tcW w:w="1417"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rPr>
            </w:pPr>
            <w:r w:rsidRPr="005946B1">
              <w:rPr>
                <w:rFonts w:ascii="Garamond" w:hAnsi="Garamond"/>
              </w:rPr>
              <w:t>INIZIO ATTIVITA’</w:t>
            </w:r>
          </w:p>
        </w:tc>
        <w:tc>
          <w:tcPr>
            <w:tcW w:w="1508"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rPr>
            </w:pPr>
            <w:r w:rsidRPr="005946B1">
              <w:rPr>
                <w:rFonts w:ascii="Garamond" w:hAnsi="Garamond"/>
              </w:rPr>
              <w:t>FINE ATTIVITA’</w:t>
            </w:r>
          </w:p>
        </w:tc>
        <w:tc>
          <w:tcPr>
            <w:tcW w:w="157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rPr>
            </w:pPr>
            <w:r w:rsidRPr="005946B1">
              <w:rPr>
                <w:rFonts w:ascii="Garamond" w:hAnsi="Garamond"/>
              </w:rPr>
              <w:t>REPORT</w:t>
            </w:r>
          </w:p>
        </w:tc>
        <w:tc>
          <w:tcPr>
            <w:tcW w:w="220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rPr>
            </w:pPr>
            <w:r w:rsidRPr="005946B1">
              <w:rPr>
                <w:rFonts w:ascii="Garamond" w:hAnsi="Garamond"/>
              </w:rPr>
              <w:t>OBIETTIVO ASSEGNATO</w:t>
            </w:r>
          </w:p>
        </w:tc>
      </w:tr>
      <w:tr w:rsidR="00F8530D" w:rsidRPr="005946B1" w:rsidTr="00F8530D">
        <w:tc>
          <w:tcPr>
            <w:tcW w:w="1620" w:type="dxa"/>
            <w:tcBorders>
              <w:top w:val="single" w:sz="4" w:space="0" w:color="auto"/>
              <w:left w:val="single" w:sz="4" w:space="0" w:color="auto"/>
              <w:bottom w:val="single" w:sz="4" w:space="0" w:color="auto"/>
              <w:right w:val="single" w:sz="4" w:space="0" w:color="auto"/>
            </w:tcBorders>
            <w:hideMark/>
          </w:tcPr>
          <w:p w:rsidR="00F8530D" w:rsidRPr="007609A7" w:rsidRDefault="00F8530D" w:rsidP="00F8530D">
            <w:pPr>
              <w:rPr>
                <w:rFonts w:ascii="Garamond" w:hAnsi="Garamond"/>
              </w:rPr>
            </w:pPr>
            <w:r w:rsidRPr="007609A7">
              <w:rPr>
                <w:rFonts w:ascii="Garamond" w:hAnsi="Garamond"/>
              </w:rPr>
              <w:t>Elaborazione</w:t>
            </w:r>
            <w:r w:rsidRPr="007609A7">
              <w:rPr>
                <w:rFonts w:ascii="Garamond" w:hAnsi="Garamond"/>
                <w:b/>
              </w:rPr>
              <w:t xml:space="preserve"> </w:t>
            </w:r>
            <w:r w:rsidRPr="007609A7">
              <w:rPr>
                <w:rFonts w:ascii="Garamond" w:hAnsi="Garamond"/>
              </w:rPr>
              <w:t xml:space="preserve">della proposta </w:t>
            </w:r>
            <w:r>
              <w:rPr>
                <w:rFonts w:ascii="Garamond" w:hAnsi="Garamond"/>
              </w:rPr>
              <w:t>a</w:t>
            </w:r>
            <w:r w:rsidRPr="007609A7">
              <w:rPr>
                <w:rFonts w:ascii="Garamond" w:hAnsi="Garamond"/>
              </w:rPr>
              <w:t xml:space="preserve">lla Giunta Regionale del tariffario ARTA aggiornato </w:t>
            </w:r>
          </w:p>
        </w:tc>
        <w:tc>
          <w:tcPr>
            <w:tcW w:w="2203" w:type="dxa"/>
            <w:tcBorders>
              <w:top w:val="single" w:sz="4" w:space="0" w:color="auto"/>
              <w:left w:val="single" w:sz="4" w:space="0" w:color="auto"/>
              <w:bottom w:val="single" w:sz="4" w:space="0" w:color="auto"/>
              <w:right w:val="single" w:sz="4" w:space="0" w:color="auto"/>
            </w:tcBorders>
            <w:hideMark/>
          </w:tcPr>
          <w:p w:rsidR="00F8530D" w:rsidRPr="007609A7" w:rsidRDefault="00F8530D" w:rsidP="00F8530D">
            <w:pPr>
              <w:rPr>
                <w:rFonts w:ascii="Garamond" w:hAnsi="Garamond"/>
              </w:rPr>
            </w:pPr>
            <w:r w:rsidRPr="007609A7">
              <w:rPr>
                <w:rFonts w:ascii="Garamond" w:hAnsi="Garamond"/>
              </w:rPr>
              <w:t>Strutture coinvolte:</w:t>
            </w:r>
          </w:p>
          <w:p w:rsidR="00F8530D" w:rsidRPr="007609A7" w:rsidRDefault="00F8530D" w:rsidP="00F8530D">
            <w:pPr>
              <w:rPr>
                <w:rFonts w:ascii="Garamond" w:hAnsi="Garamond"/>
              </w:rPr>
            </w:pPr>
            <w:r>
              <w:rPr>
                <w:rFonts w:ascii="Garamond" w:hAnsi="Garamond"/>
              </w:rPr>
              <w:t xml:space="preserve">- </w:t>
            </w:r>
            <w:r w:rsidRPr="007609A7">
              <w:rPr>
                <w:rFonts w:ascii="Garamond" w:hAnsi="Garamond"/>
              </w:rPr>
              <w:t>Direzione Generale</w:t>
            </w:r>
          </w:p>
          <w:p w:rsidR="00F8530D" w:rsidRPr="007609A7" w:rsidRDefault="00F8530D" w:rsidP="00F8530D">
            <w:pPr>
              <w:rPr>
                <w:rFonts w:ascii="Garamond" w:hAnsi="Garamond"/>
              </w:rPr>
            </w:pPr>
            <w:r w:rsidRPr="007609A7">
              <w:rPr>
                <w:rFonts w:ascii="Garamond" w:hAnsi="Garamond"/>
              </w:rPr>
              <w:t>- Area Tecnica</w:t>
            </w:r>
          </w:p>
          <w:p w:rsidR="00F8530D" w:rsidRPr="007609A7" w:rsidRDefault="00F8530D" w:rsidP="00F8530D">
            <w:pPr>
              <w:rPr>
                <w:rFonts w:ascii="Garamond" w:hAnsi="Garamond"/>
              </w:rPr>
            </w:pPr>
            <w:r w:rsidRPr="007609A7">
              <w:rPr>
                <w:rFonts w:ascii="Garamond" w:hAnsi="Garamond"/>
              </w:rPr>
              <w:t>- Distretto L’Aquila</w:t>
            </w:r>
          </w:p>
          <w:p w:rsidR="00F8530D" w:rsidRPr="007609A7" w:rsidRDefault="00F8530D" w:rsidP="00F8530D">
            <w:pPr>
              <w:rPr>
                <w:rFonts w:ascii="Garamond" w:hAnsi="Garamond"/>
              </w:rPr>
            </w:pPr>
            <w:r w:rsidRPr="007609A7">
              <w:rPr>
                <w:rFonts w:ascii="Garamond" w:hAnsi="Garamond"/>
              </w:rPr>
              <w:t>- Distretto Chieti</w:t>
            </w:r>
          </w:p>
          <w:p w:rsidR="00F8530D" w:rsidRPr="007609A7" w:rsidRDefault="00F8530D" w:rsidP="00F8530D">
            <w:pPr>
              <w:rPr>
                <w:rFonts w:ascii="Garamond" w:hAnsi="Garamond"/>
              </w:rPr>
            </w:pPr>
            <w:r w:rsidRPr="007609A7">
              <w:rPr>
                <w:rFonts w:ascii="Garamond" w:hAnsi="Garamond"/>
              </w:rPr>
              <w:t>- Distretto Pescara</w:t>
            </w:r>
          </w:p>
          <w:p w:rsidR="00F8530D" w:rsidRPr="007609A7" w:rsidRDefault="00F8530D" w:rsidP="00F8530D">
            <w:pPr>
              <w:rPr>
                <w:rFonts w:ascii="Garamond" w:hAnsi="Garamond"/>
              </w:rPr>
            </w:pPr>
            <w:r w:rsidRPr="007609A7">
              <w:rPr>
                <w:rFonts w:ascii="Garamond" w:hAnsi="Garamond"/>
              </w:rPr>
              <w:t>- Distretto Teramo</w:t>
            </w:r>
          </w:p>
          <w:p w:rsidR="00F8530D" w:rsidRDefault="00F8530D" w:rsidP="00F8530D">
            <w:pPr>
              <w:rPr>
                <w:rFonts w:ascii="Garamond" w:hAnsi="Garamond"/>
              </w:rPr>
            </w:pPr>
            <w:r w:rsidRPr="007609A7">
              <w:rPr>
                <w:rFonts w:ascii="Garamond" w:hAnsi="Garamond"/>
              </w:rPr>
              <w:t>- Distretto San Salvo</w:t>
            </w:r>
          </w:p>
          <w:p w:rsidR="00F8530D" w:rsidRPr="007609A7" w:rsidRDefault="00F8530D" w:rsidP="00F8530D">
            <w:pPr>
              <w:rPr>
                <w:rFonts w:ascii="Garamond" w:hAnsi="Garamond"/>
              </w:rPr>
            </w:pPr>
            <w:r>
              <w:rPr>
                <w:rFonts w:ascii="Garamond" w:hAnsi="Garamond"/>
              </w:rPr>
              <w:t>Coordinamento: Area Tecnica</w:t>
            </w:r>
          </w:p>
        </w:tc>
        <w:tc>
          <w:tcPr>
            <w:tcW w:w="1417" w:type="dxa"/>
            <w:tcBorders>
              <w:top w:val="single" w:sz="4" w:space="0" w:color="auto"/>
              <w:left w:val="single" w:sz="4" w:space="0" w:color="auto"/>
              <w:bottom w:val="single" w:sz="4" w:space="0" w:color="auto"/>
              <w:right w:val="single" w:sz="4" w:space="0" w:color="auto"/>
            </w:tcBorders>
          </w:tcPr>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rPr>
                <w:rFonts w:ascii="Garamond" w:hAnsi="Garamond"/>
              </w:rPr>
            </w:pPr>
          </w:p>
          <w:p w:rsidR="00F8530D" w:rsidRPr="007609A7" w:rsidRDefault="00F8530D" w:rsidP="00F8530D">
            <w:pPr>
              <w:jc w:val="center"/>
              <w:rPr>
                <w:rFonts w:ascii="Garamond" w:hAnsi="Garamond"/>
              </w:rPr>
            </w:pPr>
            <w:r w:rsidRPr="007609A7">
              <w:rPr>
                <w:rFonts w:ascii="Garamond" w:hAnsi="Garamond"/>
              </w:rPr>
              <w:t>01.01.2019</w:t>
            </w:r>
          </w:p>
        </w:tc>
        <w:tc>
          <w:tcPr>
            <w:tcW w:w="1508" w:type="dxa"/>
            <w:tcBorders>
              <w:top w:val="single" w:sz="4" w:space="0" w:color="auto"/>
              <w:left w:val="single" w:sz="4" w:space="0" w:color="auto"/>
              <w:bottom w:val="single" w:sz="4" w:space="0" w:color="auto"/>
              <w:right w:val="single" w:sz="4" w:space="0" w:color="auto"/>
            </w:tcBorders>
          </w:tcPr>
          <w:p w:rsidR="00F8530D" w:rsidRPr="007609A7" w:rsidRDefault="00F8530D" w:rsidP="00F8530D">
            <w:pP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p>
          <w:p w:rsidR="00F8530D" w:rsidRPr="007609A7" w:rsidRDefault="00F8530D" w:rsidP="00F8530D">
            <w:pPr>
              <w:jc w:val="center"/>
              <w:rPr>
                <w:rFonts w:ascii="Garamond" w:hAnsi="Garamond"/>
              </w:rPr>
            </w:pPr>
            <w:r w:rsidRPr="007609A7">
              <w:rPr>
                <w:rFonts w:ascii="Garamond" w:hAnsi="Garamond"/>
              </w:rPr>
              <w:t>31.12.2019</w:t>
            </w:r>
          </w:p>
        </w:tc>
        <w:tc>
          <w:tcPr>
            <w:tcW w:w="1579" w:type="dxa"/>
            <w:tcBorders>
              <w:top w:val="single" w:sz="4" w:space="0" w:color="auto"/>
              <w:left w:val="single" w:sz="4" w:space="0" w:color="auto"/>
              <w:bottom w:val="single" w:sz="4" w:space="0" w:color="auto"/>
              <w:right w:val="single" w:sz="4" w:space="0" w:color="auto"/>
            </w:tcBorders>
            <w:hideMark/>
          </w:tcPr>
          <w:p w:rsidR="00F8530D" w:rsidRPr="007609A7" w:rsidRDefault="00F8530D" w:rsidP="00F8530D">
            <w:pPr>
              <w:rPr>
                <w:rFonts w:ascii="Garamond" w:hAnsi="Garamond"/>
              </w:rPr>
            </w:pPr>
            <w:r w:rsidRPr="007609A7">
              <w:rPr>
                <w:rFonts w:ascii="Garamond" w:hAnsi="Garamond"/>
              </w:rPr>
              <w:t>Elaborazione proposta</w:t>
            </w:r>
            <w:r>
              <w:rPr>
                <w:rFonts w:ascii="Garamond" w:hAnsi="Garamond"/>
              </w:rPr>
              <w:t xml:space="preserve"> aggiornamento tariffario</w:t>
            </w:r>
          </w:p>
        </w:tc>
        <w:tc>
          <w:tcPr>
            <w:tcW w:w="2209" w:type="dxa"/>
            <w:tcBorders>
              <w:top w:val="single" w:sz="4" w:space="0" w:color="auto"/>
              <w:left w:val="single" w:sz="4" w:space="0" w:color="auto"/>
              <w:bottom w:val="single" w:sz="4" w:space="0" w:color="auto"/>
              <w:right w:val="single" w:sz="4" w:space="0" w:color="auto"/>
            </w:tcBorders>
            <w:hideMark/>
          </w:tcPr>
          <w:p w:rsidR="00F8530D" w:rsidRPr="007609A7" w:rsidRDefault="00F8530D" w:rsidP="00F8530D">
            <w:pPr>
              <w:rPr>
                <w:rFonts w:ascii="Garamond" w:hAnsi="Garamond"/>
              </w:rPr>
            </w:pPr>
            <w:r>
              <w:rPr>
                <w:rFonts w:ascii="Garamond" w:hAnsi="Garamond"/>
              </w:rPr>
              <w:t>Trasmissione della proposta a</w:t>
            </w:r>
            <w:r w:rsidRPr="007609A7">
              <w:rPr>
                <w:rFonts w:ascii="Garamond" w:hAnsi="Garamond"/>
              </w:rPr>
              <w:t>lla Giunta Regionale del tariffario ARTA aggiornato entro il 31.12.19.</w:t>
            </w:r>
          </w:p>
        </w:tc>
      </w:tr>
    </w:tbl>
    <w:p w:rsidR="00513796" w:rsidRPr="005946B1" w:rsidRDefault="00513796" w:rsidP="00513796">
      <w:pPr>
        <w:spacing w:after="0" w:line="240" w:lineRule="auto"/>
        <w:rPr>
          <w:rFonts w:ascii="Garamond" w:hAnsi="Garamond"/>
        </w:rPr>
      </w:pPr>
    </w:p>
    <w:p w:rsidR="00513796" w:rsidRPr="005946B1" w:rsidRDefault="00513796" w:rsidP="00513796">
      <w:pPr>
        <w:spacing w:after="0" w:line="240" w:lineRule="auto"/>
        <w:rPr>
          <w:rFonts w:ascii="Garamond" w:hAnsi="Garamond"/>
          <w:i/>
        </w:rPr>
      </w:pPr>
      <w:r w:rsidRPr="005946B1">
        <w:rPr>
          <w:rFonts w:ascii="Garamond" w:hAnsi="Garamond"/>
          <w:i/>
        </w:rPr>
        <w:t>Strategicità</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513796" w:rsidRPr="005946B1" w:rsidTr="00513796">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90</w:t>
            </w:r>
          </w:p>
        </w:tc>
        <w:tc>
          <w:tcPr>
            <w:tcW w:w="116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100</w:t>
            </w:r>
          </w:p>
        </w:tc>
      </w:tr>
      <w:tr w:rsidR="00513796" w:rsidRPr="005946B1" w:rsidTr="00513796">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Costituisce un obiettivo secondario dell’Agenzia</w:t>
            </w:r>
          </w:p>
        </w:tc>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Contribuisce indirettamente a conseguire un obiettivo primario dell’Agenzia</w:t>
            </w:r>
          </w:p>
        </w:tc>
        <w:tc>
          <w:tcPr>
            <w:tcW w:w="2040"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Costituisce un obiettivo strategico dell’Agenzia</w:t>
            </w:r>
          </w:p>
        </w:tc>
        <w:tc>
          <w:tcPr>
            <w:tcW w:w="2189"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E’ di grande strategicità per l’Agenzia</w:t>
            </w:r>
          </w:p>
        </w:tc>
      </w:tr>
    </w:tbl>
    <w:p w:rsidR="00513796" w:rsidRPr="005946B1" w:rsidRDefault="00513796" w:rsidP="00513796">
      <w:pPr>
        <w:spacing w:after="0" w:line="240" w:lineRule="auto"/>
        <w:rPr>
          <w:rFonts w:ascii="Garamond" w:hAnsi="Garamond"/>
        </w:rPr>
      </w:pPr>
    </w:p>
    <w:p w:rsidR="00513796" w:rsidRPr="005946B1" w:rsidRDefault="00513796" w:rsidP="00513796">
      <w:pPr>
        <w:spacing w:after="0" w:line="240" w:lineRule="auto"/>
        <w:rPr>
          <w:rFonts w:ascii="Garamond" w:hAnsi="Garamond"/>
          <w:i/>
        </w:rPr>
      </w:pPr>
      <w:r w:rsidRPr="005946B1">
        <w:rPr>
          <w:rFonts w:ascii="Garamond" w:hAnsi="Garamond"/>
          <w:i/>
        </w:rPr>
        <w:t>Rilevanza esterna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169"/>
      </w:tblGrid>
      <w:tr w:rsidR="00513796" w:rsidRPr="005946B1" w:rsidTr="00513796">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b/>
                <w:strike/>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90</w:t>
            </w:r>
          </w:p>
        </w:tc>
        <w:tc>
          <w:tcPr>
            <w:tcW w:w="116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100</w:t>
            </w:r>
          </w:p>
        </w:tc>
      </w:tr>
      <w:tr w:rsidR="00513796" w:rsidRPr="005946B1" w:rsidTr="00513796">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Obiettivo a rilevanza esclusivamente interna</w:t>
            </w:r>
          </w:p>
        </w:tc>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Obiettivo di miglioramento del back-office con influenza diretta sull’efficienza del front-office</w:t>
            </w:r>
          </w:p>
        </w:tc>
        <w:tc>
          <w:tcPr>
            <w:tcW w:w="2040"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Obiettivo che realizza un miglioramento dell’attività del front-office</w:t>
            </w:r>
          </w:p>
        </w:tc>
        <w:tc>
          <w:tcPr>
            <w:tcW w:w="2189"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Obiettivo che modifica radicalmente il rapporto con l’utenza esterna (ad esempio, istituzione di un nuovo servizio)</w:t>
            </w:r>
          </w:p>
        </w:tc>
      </w:tr>
    </w:tbl>
    <w:p w:rsidR="00513796" w:rsidRPr="005946B1" w:rsidRDefault="00513796" w:rsidP="00513796">
      <w:pPr>
        <w:spacing w:after="0" w:line="240" w:lineRule="auto"/>
        <w:rPr>
          <w:rFonts w:ascii="Garamond" w:hAnsi="Garamond"/>
        </w:rPr>
      </w:pPr>
    </w:p>
    <w:p w:rsidR="00513796" w:rsidRPr="005946B1" w:rsidRDefault="00513796" w:rsidP="00513796">
      <w:pPr>
        <w:spacing w:after="0" w:line="240" w:lineRule="auto"/>
        <w:rPr>
          <w:rFonts w:ascii="Garamond" w:hAnsi="Garamond"/>
          <w:i/>
        </w:rPr>
      </w:pPr>
      <w:r w:rsidRPr="005946B1">
        <w:rPr>
          <w:rFonts w:ascii="Garamond" w:hAnsi="Garamond"/>
          <w:i/>
        </w:rPr>
        <w:t>Complessità dell’obiettivo</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513796" w:rsidRPr="005946B1" w:rsidTr="005946B1">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100</w:t>
            </w:r>
          </w:p>
        </w:tc>
      </w:tr>
      <w:tr w:rsidR="00513796" w:rsidRPr="005946B1" w:rsidTr="005946B1">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La realizzazione dell’obiettivo richiede soltanto capacità esecutive</w:t>
            </w:r>
          </w:p>
        </w:tc>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La realizzazione dell’obiettivo richiede la messa in gioco di capacità tecniche e specialistiche</w:t>
            </w:r>
          </w:p>
        </w:tc>
        <w:tc>
          <w:tcPr>
            <w:tcW w:w="2040"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La realizzazione dell’obiettivo richiede capacità tecniche e gestionali complesse</w:t>
            </w:r>
          </w:p>
        </w:tc>
        <w:tc>
          <w:tcPr>
            <w:tcW w:w="2331"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La realizzazione dell’obiettivo richiede l’utilizzo di capacità tecniche, di gestione, di coordinamento ed influenza su altre Strutture; l’obiettivo integra processi ed attività complesse</w:t>
            </w:r>
          </w:p>
        </w:tc>
      </w:tr>
    </w:tbl>
    <w:p w:rsidR="00513796" w:rsidRPr="005946B1" w:rsidRDefault="00513796" w:rsidP="00513796">
      <w:pPr>
        <w:spacing w:after="0" w:line="240" w:lineRule="auto"/>
        <w:rPr>
          <w:rFonts w:ascii="Garamond" w:hAnsi="Garamond"/>
          <w:i/>
        </w:rPr>
      </w:pPr>
    </w:p>
    <w:p w:rsidR="00513796" w:rsidRPr="005946B1" w:rsidRDefault="00513796" w:rsidP="00513796">
      <w:pPr>
        <w:spacing w:after="0" w:line="240" w:lineRule="auto"/>
        <w:rPr>
          <w:rFonts w:ascii="Garamond" w:hAnsi="Garamond"/>
          <w:i/>
        </w:rPr>
      </w:pPr>
      <w:r w:rsidRPr="005946B1">
        <w:rPr>
          <w:rFonts w:ascii="Garamond" w:hAnsi="Garamond"/>
          <w:i/>
        </w:rPr>
        <w:t>Rapporto tra obiettivo e attività ordinaria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513796" w:rsidRPr="005946B1" w:rsidTr="005946B1">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b/>
                <w:dstrike/>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100</w:t>
            </w:r>
          </w:p>
        </w:tc>
      </w:tr>
      <w:tr w:rsidR="00513796" w:rsidRPr="005946B1" w:rsidTr="005946B1">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La realizzazione dell’obiettivo costituisce l’unica attività della Struttura</w:t>
            </w:r>
          </w:p>
        </w:tc>
        <w:tc>
          <w:tcPr>
            <w:tcW w:w="3057" w:type="dxa"/>
            <w:gridSpan w:val="3"/>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L’obiettivo attiene all’attività ordinaria principale del servizio.</w:t>
            </w:r>
          </w:p>
          <w:p w:rsidR="00513796" w:rsidRPr="005946B1" w:rsidRDefault="00513796">
            <w:pPr>
              <w:jc w:val="center"/>
              <w:rPr>
                <w:rFonts w:ascii="Garamond" w:hAnsi="Garamond"/>
                <w:sz w:val="20"/>
                <w:szCs w:val="20"/>
              </w:rPr>
            </w:pPr>
            <w:r w:rsidRPr="005946B1">
              <w:rPr>
                <w:rFonts w:ascii="Garamond" w:hAnsi="Garamond"/>
                <w:sz w:val="20"/>
                <w:szCs w:val="20"/>
              </w:rPr>
              <w:t>OPPURE</w:t>
            </w:r>
          </w:p>
          <w:p w:rsidR="00513796" w:rsidRPr="005946B1" w:rsidRDefault="00513796">
            <w:pPr>
              <w:jc w:val="center"/>
              <w:rPr>
                <w:rFonts w:ascii="Garamond" w:hAnsi="Garamond"/>
                <w:sz w:val="20"/>
                <w:szCs w:val="20"/>
              </w:rPr>
            </w:pPr>
            <w:r w:rsidRPr="005946B1">
              <w:rPr>
                <w:rFonts w:ascii="Garamond" w:hAnsi="Garamond"/>
                <w:sz w:val="20"/>
                <w:szCs w:val="20"/>
              </w:rPr>
              <w:t>L’obiettivo ha la funzione di migliorare un aspetto della dimensione ordinaria del servizio che presentava livelli di efficacia/efficienza non sufficienti.</w:t>
            </w:r>
          </w:p>
        </w:tc>
        <w:tc>
          <w:tcPr>
            <w:tcW w:w="2040"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L’obiettivo apporta un rilevante miglioramento ad una delle attività ordinarie del servizio</w:t>
            </w:r>
          </w:p>
        </w:tc>
        <w:tc>
          <w:tcPr>
            <w:tcW w:w="2331" w:type="dxa"/>
            <w:gridSpan w:val="2"/>
            <w:tcBorders>
              <w:top w:val="single" w:sz="4" w:space="0" w:color="auto"/>
              <w:left w:val="single" w:sz="4" w:space="0" w:color="auto"/>
              <w:bottom w:val="single" w:sz="4" w:space="0" w:color="auto"/>
              <w:right w:val="single" w:sz="4" w:space="0" w:color="auto"/>
            </w:tcBorders>
            <w:hideMark/>
          </w:tcPr>
          <w:p w:rsidR="00513796" w:rsidRPr="005946B1" w:rsidRDefault="00513796">
            <w:pPr>
              <w:jc w:val="center"/>
              <w:rPr>
                <w:rFonts w:ascii="Garamond" w:hAnsi="Garamond"/>
                <w:sz w:val="20"/>
                <w:szCs w:val="20"/>
              </w:rPr>
            </w:pPr>
            <w:r w:rsidRPr="005946B1">
              <w:rPr>
                <w:rFonts w:ascii="Garamond" w:hAnsi="Garamond"/>
                <w:sz w:val="20"/>
                <w:szCs w:val="20"/>
              </w:rPr>
              <w:t>L’obiettivo attiene ad attività nuove che vengono svolte mantenendo contemporaneamente il livello qualitativo dell’attività ordinaria</w:t>
            </w:r>
          </w:p>
        </w:tc>
      </w:tr>
    </w:tbl>
    <w:p w:rsidR="00F8530D" w:rsidRDefault="00F8530D" w:rsidP="00F8530D">
      <w:pPr>
        <w:spacing w:after="0" w:line="240" w:lineRule="auto"/>
        <w:rPr>
          <w:rFonts w:ascii="Garamond" w:hAnsi="Garamond"/>
          <w:i/>
        </w:rPr>
      </w:pPr>
    </w:p>
    <w:p w:rsidR="00F8530D" w:rsidRPr="005946B1" w:rsidRDefault="00F8530D" w:rsidP="00F8530D">
      <w:pPr>
        <w:spacing w:after="0" w:line="240" w:lineRule="auto"/>
        <w:rPr>
          <w:rFonts w:ascii="Garamond" w:hAnsi="Garamond"/>
        </w:rPr>
      </w:pPr>
      <w:r w:rsidRPr="005946B1">
        <w:rPr>
          <w:rFonts w:ascii="Garamond" w:hAnsi="Garamond"/>
          <w:i/>
        </w:rPr>
        <w:t>PESO DELL’OBIETTIVO</w:t>
      </w:r>
      <w:r w:rsidRPr="005946B1">
        <w:rPr>
          <w:rFonts w:ascii="Garamond" w:hAnsi="Garamond"/>
        </w:rPr>
        <w:t xml:space="preserve">: </w:t>
      </w:r>
      <w:r>
        <w:rPr>
          <w:rFonts w:ascii="Garamond" w:hAnsi="Garamond"/>
        </w:rPr>
        <w:t>15</w:t>
      </w:r>
      <w:r w:rsidRPr="005946B1">
        <w:rPr>
          <w:rFonts w:ascii="Garamond" w:hAnsi="Garamond"/>
        </w:rPr>
        <w:t>%</w:t>
      </w:r>
    </w:p>
    <w:p w:rsidR="00F8530D" w:rsidRDefault="00F8530D" w:rsidP="00F8530D">
      <w:pPr>
        <w:spacing w:after="0" w:line="240" w:lineRule="auto"/>
        <w:rPr>
          <w:rFonts w:ascii="Garamond" w:hAnsi="Garamond"/>
          <w:i/>
        </w:rPr>
      </w:pPr>
    </w:p>
    <w:p w:rsidR="00F8530D" w:rsidRPr="005946B1" w:rsidRDefault="00F8530D" w:rsidP="00F8530D">
      <w:pPr>
        <w:spacing w:after="0" w:line="240" w:lineRule="auto"/>
        <w:rPr>
          <w:rFonts w:ascii="Garamond" w:hAnsi="Garamond"/>
        </w:rPr>
      </w:pPr>
      <w:r w:rsidRPr="005946B1">
        <w:rPr>
          <w:rFonts w:ascii="Garamond" w:hAnsi="Garamond"/>
          <w:i/>
        </w:rPr>
        <w:t>VALORE ATTESO</w:t>
      </w:r>
      <w:r w:rsidRPr="005946B1">
        <w:rPr>
          <w:rFonts w:ascii="Garamond" w:hAnsi="Garamond"/>
        </w:rPr>
        <w:t xml:space="preserve">: 100% (0 giorni di </w:t>
      </w:r>
      <w:proofErr w:type="gramStart"/>
      <w:r w:rsidRPr="005946B1">
        <w:rPr>
          <w:rFonts w:ascii="Garamond" w:hAnsi="Garamond"/>
        </w:rPr>
        <w:t>ritardo)</w:t>
      </w:r>
      <w:r w:rsidRPr="005946B1">
        <w:rPr>
          <w:rFonts w:ascii="Garamond" w:hAnsi="Garamond"/>
        </w:rPr>
        <w:tab/>
      </w:r>
      <w:proofErr w:type="gramEnd"/>
      <w:r w:rsidRPr="005946B1">
        <w:rPr>
          <w:rFonts w:ascii="Garamond" w:hAnsi="Garamond"/>
        </w:rPr>
        <w:tab/>
      </w:r>
      <w:r w:rsidRPr="005946B1">
        <w:rPr>
          <w:rFonts w:ascii="Garamond" w:hAnsi="Garamond"/>
        </w:rPr>
        <w:tab/>
      </w:r>
      <w:r w:rsidRPr="005946B1">
        <w:rPr>
          <w:rFonts w:ascii="Garamond" w:hAnsi="Garamond"/>
        </w:rPr>
        <w:tab/>
      </w:r>
      <w:r w:rsidRPr="005946B1">
        <w:rPr>
          <w:rFonts w:ascii="Garamond" w:hAnsi="Garamond"/>
          <w:i/>
        </w:rPr>
        <w:t>VALORE MINIMO</w:t>
      </w:r>
      <w:r w:rsidRPr="005946B1">
        <w:rPr>
          <w:rFonts w:ascii="Garamond" w:hAnsi="Garamond"/>
        </w:rPr>
        <w:t>: 0% (1 giorno di ritardo)</w:t>
      </w:r>
    </w:p>
    <w:p w:rsidR="00F8530D" w:rsidRDefault="00F8530D" w:rsidP="00F8530D">
      <w:pPr>
        <w:spacing w:after="0" w:line="240" w:lineRule="auto"/>
        <w:rPr>
          <w:rFonts w:ascii="Garamond" w:hAnsi="Garamond"/>
          <w:i/>
        </w:rPr>
      </w:pPr>
    </w:p>
    <w:p w:rsidR="00F8530D" w:rsidRPr="005946B1" w:rsidRDefault="00F8530D" w:rsidP="00F8530D">
      <w:pPr>
        <w:spacing w:after="0" w:line="240" w:lineRule="auto"/>
        <w:rPr>
          <w:rFonts w:ascii="Garamond" w:hAnsi="Garamond"/>
        </w:rPr>
      </w:pPr>
      <w:r w:rsidRPr="005946B1">
        <w:rPr>
          <w:rFonts w:ascii="Garamond" w:hAnsi="Garamond"/>
          <w:i/>
        </w:rPr>
        <w:t>INDICATORE</w:t>
      </w:r>
      <w:r w:rsidRPr="005946B1">
        <w:rPr>
          <w:rFonts w:ascii="Garamond" w:hAnsi="Garamond"/>
        </w:rPr>
        <w:t>: giorni di ritardo</w:t>
      </w:r>
    </w:p>
    <w:p w:rsidR="00EC20C4" w:rsidRPr="005946B1" w:rsidRDefault="00EC20C4" w:rsidP="00EC20C4">
      <w:pPr>
        <w:spacing w:after="0" w:line="240" w:lineRule="auto"/>
        <w:jc w:val="both"/>
        <w:rPr>
          <w:rFonts w:ascii="Garamond" w:hAnsi="Garamond"/>
          <w:b/>
        </w:rPr>
      </w:pPr>
      <w:r w:rsidRPr="005946B1">
        <w:rPr>
          <w:rFonts w:ascii="Garamond" w:hAnsi="Garamond"/>
          <w:u w:val="single"/>
        </w:rPr>
        <w:lastRenderedPageBreak/>
        <w:t xml:space="preserve">OBIETTIVO 4: </w:t>
      </w:r>
      <w:r w:rsidRPr="005946B1">
        <w:rPr>
          <w:rFonts w:ascii="Garamond" w:hAnsi="Garamond"/>
          <w:b/>
        </w:rPr>
        <w:t>Approvazione Regolamento per premio annuale ambientale per neo diplomati</w:t>
      </w:r>
      <w:r w:rsidR="004A06FE" w:rsidRPr="005946B1">
        <w:rPr>
          <w:rFonts w:ascii="Garamond" w:hAnsi="Garamond"/>
          <w:b/>
        </w:rPr>
        <w:t xml:space="preserve">, </w:t>
      </w:r>
      <w:r w:rsidRPr="005946B1">
        <w:rPr>
          <w:rFonts w:ascii="Garamond" w:hAnsi="Garamond"/>
          <w:b/>
        </w:rPr>
        <w:t>entro il 3</w:t>
      </w:r>
      <w:r w:rsidR="004A06FE" w:rsidRPr="005946B1">
        <w:rPr>
          <w:rFonts w:ascii="Garamond" w:hAnsi="Garamond"/>
          <w:b/>
        </w:rPr>
        <w:t>1.12</w:t>
      </w:r>
      <w:r w:rsidRPr="005946B1">
        <w:rPr>
          <w:rFonts w:ascii="Garamond" w:hAnsi="Garamond"/>
          <w:b/>
        </w:rPr>
        <w:t>.19.</w:t>
      </w:r>
    </w:p>
    <w:p w:rsidR="00EC20C4" w:rsidRPr="005946B1" w:rsidRDefault="00EC20C4" w:rsidP="00EC20C4">
      <w:pPr>
        <w:spacing w:after="0" w:line="240" w:lineRule="auto"/>
        <w:jc w:val="both"/>
        <w:rPr>
          <w:rFonts w:ascii="Garamond" w:hAnsi="Garamond"/>
          <w:b/>
        </w:rPr>
      </w:pPr>
    </w:p>
    <w:tbl>
      <w:tblPr>
        <w:tblStyle w:val="Grigliatabella"/>
        <w:tblW w:w="0" w:type="auto"/>
        <w:tblLook w:val="04A0" w:firstRow="1" w:lastRow="0" w:firstColumn="1" w:lastColumn="0" w:noHBand="0" w:noVBand="1"/>
      </w:tblPr>
      <w:tblGrid>
        <w:gridCol w:w="1555"/>
        <w:gridCol w:w="1888"/>
        <w:gridCol w:w="1372"/>
        <w:gridCol w:w="1417"/>
        <w:gridCol w:w="2127"/>
        <w:gridCol w:w="2177"/>
      </w:tblGrid>
      <w:tr w:rsidR="00EC20C4" w:rsidRPr="005946B1" w:rsidTr="005946B1">
        <w:tc>
          <w:tcPr>
            <w:tcW w:w="1555"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rPr>
            </w:pPr>
            <w:r w:rsidRPr="005946B1">
              <w:rPr>
                <w:rFonts w:ascii="Garamond" w:hAnsi="Garamond"/>
              </w:rPr>
              <w:t>ATTIVITA’</w:t>
            </w:r>
          </w:p>
        </w:tc>
        <w:tc>
          <w:tcPr>
            <w:tcW w:w="1888"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rPr>
            </w:pPr>
            <w:r w:rsidRPr="005946B1">
              <w:rPr>
                <w:rFonts w:ascii="Garamond" w:hAnsi="Garamond"/>
              </w:rPr>
              <w:t>STRUTTURE</w:t>
            </w:r>
          </w:p>
        </w:tc>
        <w:tc>
          <w:tcPr>
            <w:tcW w:w="1372"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rPr>
            </w:pPr>
            <w:r w:rsidRPr="005946B1">
              <w:rPr>
                <w:rFonts w:ascii="Garamond" w:hAnsi="Garamond"/>
              </w:rPr>
              <w:t>INIZIO ATTIVITA’</w:t>
            </w:r>
          </w:p>
        </w:tc>
        <w:tc>
          <w:tcPr>
            <w:tcW w:w="1417"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rPr>
            </w:pPr>
            <w:r w:rsidRPr="005946B1">
              <w:rPr>
                <w:rFonts w:ascii="Garamond" w:hAnsi="Garamond"/>
              </w:rPr>
              <w:t>FINE ATTIVITA’</w:t>
            </w:r>
          </w:p>
        </w:tc>
        <w:tc>
          <w:tcPr>
            <w:tcW w:w="2127"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rPr>
            </w:pPr>
            <w:r w:rsidRPr="005946B1">
              <w:rPr>
                <w:rFonts w:ascii="Garamond" w:hAnsi="Garamond"/>
              </w:rPr>
              <w:t>REPORT</w:t>
            </w:r>
          </w:p>
        </w:tc>
        <w:tc>
          <w:tcPr>
            <w:tcW w:w="2177"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rPr>
            </w:pPr>
            <w:r w:rsidRPr="005946B1">
              <w:rPr>
                <w:rFonts w:ascii="Garamond" w:hAnsi="Garamond"/>
              </w:rPr>
              <w:t>OBIETTIVO ASSEGNATO</w:t>
            </w:r>
          </w:p>
        </w:tc>
      </w:tr>
      <w:tr w:rsidR="00EC20C4" w:rsidRPr="005946B1" w:rsidTr="005946B1">
        <w:tc>
          <w:tcPr>
            <w:tcW w:w="1555" w:type="dxa"/>
            <w:tcBorders>
              <w:top w:val="single" w:sz="4" w:space="0" w:color="auto"/>
              <w:left w:val="single" w:sz="4" w:space="0" w:color="auto"/>
              <w:bottom w:val="single" w:sz="4" w:space="0" w:color="auto"/>
              <w:right w:val="single" w:sz="4" w:space="0" w:color="auto"/>
            </w:tcBorders>
            <w:hideMark/>
          </w:tcPr>
          <w:p w:rsidR="00EC20C4" w:rsidRPr="00373733" w:rsidRDefault="00F8530D">
            <w:pPr>
              <w:rPr>
                <w:rFonts w:ascii="Garamond" w:hAnsi="Garamond"/>
              </w:rPr>
            </w:pPr>
            <w:r>
              <w:rPr>
                <w:rFonts w:ascii="Garamond" w:hAnsi="Garamond"/>
              </w:rPr>
              <w:t xml:space="preserve">Approvazione </w:t>
            </w:r>
            <w:r w:rsidR="00373733" w:rsidRPr="00373733">
              <w:rPr>
                <w:rFonts w:ascii="Garamond" w:hAnsi="Garamond"/>
              </w:rPr>
              <w:t>Regolamento per premio annuale ambientale per neo diplomati</w:t>
            </w:r>
          </w:p>
        </w:tc>
        <w:tc>
          <w:tcPr>
            <w:tcW w:w="1888" w:type="dxa"/>
            <w:tcBorders>
              <w:top w:val="single" w:sz="4" w:space="0" w:color="auto"/>
              <w:left w:val="single" w:sz="4" w:space="0" w:color="auto"/>
              <w:bottom w:val="single" w:sz="4" w:space="0" w:color="auto"/>
              <w:right w:val="single" w:sz="4" w:space="0" w:color="auto"/>
            </w:tcBorders>
            <w:hideMark/>
          </w:tcPr>
          <w:p w:rsidR="00EC20C4" w:rsidRPr="005946B1" w:rsidRDefault="00E84D45">
            <w:pPr>
              <w:rPr>
                <w:rFonts w:ascii="Garamond" w:hAnsi="Garamond"/>
              </w:rPr>
            </w:pPr>
            <w:r w:rsidRPr="005946B1">
              <w:rPr>
                <w:rFonts w:ascii="Garamond" w:hAnsi="Garamond"/>
              </w:rPr>
              <w:t>Strutture coinvolte:</w:t>
            </w:r>
          </w:p>
          <w:p w:rsidR="00EC20C4" w:rsidRPr="005946B1" w:rsidRDefault="00EC20C4">
            <w:pPr>
              <w:rPr>
                <w:rFonts w:ascii="Garamond" w:hAnsi="Garamond"/>
              </w:rPr>
            </w:pPr>
            <w:r w:rsidRPr="005946B1">
              <w:rPr>
                <w:rFonts w:ascii="Garamond" w:hAnsi="Garamond"/>
              </w:rPr>
              <w:t>- Area Tecnica</w:t>
            </w:r>
          </w:p>
          <w:p w:rsidR="00EC20C4" w:rsidRPr="005946B1" w:rsidRDefault="00EC20C4">
            <w:pPr>
              <w:rPr>
                <w:rFonts w:ascii="Garamond" w:hAnsi="Garamond"/>
              </w:rPr>
            </w:pPr>
          </w:p>
        </w:tc>
        <w:tc>
          <w:tcPr>
            <w:tcW w:w="1372" w:type="dxa"/>
            <w:tcBorders>
              <w:top w:val="single" w:sz="4" w:space="0" w:color="auto"/>
              <w:left w:val="single" w:sz="4" w:space="0" w:color="auto"/>
              <w:bottom w:val="single" w:sz="4" w:space="0" w:color="auto"/>
              <w:right w:val="single" w:sz="4" w:space="0" w:color="auto"/>
            </w:tcBorders>
          </w:tcPr>
          <w:p w:rsidR="00EC20C4" w:rsidRPr="005946B1" w:rsidRDefault="00EC20C4">
            <w:pPr>
              <w:rPr>
                <w:rFonts w:ascii="Garamond" w:hAnsi="Garamond"/>
              </w:rPr>
            </w:pPr>
          </w:p>
          <w:p w:rsidR="00EC20C4" w:rsidRPr="005946B1" w:rsidRDefault="00EC20C4">
            <w:pPr>
              <w:rPr>
                <w:rFonts w:ascii="Garamond" w:hAnsi="Garamond"/>
              </w:rPr>
            </w:pPr>
          </w:p>
          <w:p w:rsidR="00EC20C4" w:rsidRPr="005946B1" w:rsidRDefault="00F8530D">
            <w:pPr>
              <w:jc w:val="center"/>
              <w:rPr>
                <w:rFonts w:ascii="Garamond" w:hAnsi="Garamond"/>
              </w:rPr>
            </w:pPr>
            <w:r>
              <w:rPr>
                <w:rFonts w:ascii="Garamond" w:hAnsi="Garamond"/>
              </w:rPr>
              <w:t>0</w:t>
            </w:r>
            <w:r w:rsidR="00EC20C4" w:rsidRPr="005946B1">
              <w:rPr>
                <w:rFonts w:ascii="Garamond" w:hAnsi="Garamond"/>
              </w:rPr>
              <w:t>1.01.2019</w:t>
            </w:r>
          </w:p>
        </w:tc>
        <w:tc>
          <w:tcPr>
            <w:tcW w:w="1417" w:type="dxa"/>
            <w:tcBorders>
              <w:top w:val="single" w:sz="4" w:space="0" w:color="auto"/>
              <w:left w:val="single" w:sz="4" w:space="0" w:color="auto"/>
              <w:bottom w:val="single" w:sz="4" w:space="0" w:color="auto"/>
              <w:right w:val="single" w:sz="4" w:space="0" w:color="auto"/>
            </w:tcBorders>
          </w:tcPr>
          <w:p w:rsidR="00EC20C4" w:rsidRPr="005946B1" w:rsidRDefault="00EC20C4">
            <w:pPr>
              <w:rPr>
                <w:rFonts w:ascii="Garamond" w:hAnsi="Garamond"/>
              </w:rPr>
            </w:pPr>
          </w:p>
          <w:p w:rsidR="00EC20C4" w:rsidRPr="005946B1" w:rsidRDefault="00EC20C4">
            <w:pPr>
              <w:jc w:val="center"/>
              <w:rPr>
                <w:rFonts w:ascii="Garamond" w:hAnsi="Garamond"/>
              </w:rPr>
            </w:pPr>
          </w:p>
          <w:p w:rsidR="00EC20C4" w:rsidRPr="005946B1" w:rsidRDefault="00EC20C4">
            <w:pPr>
              <w:jc w:val="center"/>
              <w:rPr>
                <w:rFonts w:ascii="Garamond" w:hAnsi="Garamond"/>
              </w:rPr>
            </w:pPr>
            <w:r w:rsidRPr="005946B1">
              <w:rPr>
                <w:rFonts w:ascii="Garamond" w:hAnsi="Garamond"/>
              </w:rPr>
              <w:t>31.12.2019</w:t>
            </w:r>
          </w:p>
        </w:tc>
        <w:tc>
          <w:tcPr>
            <w:tcW w:w="2127" w:type="dxa"/>
            <w:tcBorders>
              <w:top w:val="single" w:sz="4" w:space="0" w:color="auto"/>
              <w:left w:val="single" w:sz="4" w:space="0" w:color="auto"/>
              <w:bottom w:val="single" w:sz="4" w:space="0" w:color="auto"/>
              <w:right w:val="single" w:sz="4" w:space="0" w:color="auto"/>
            </w:tcBorders>
            <w:hideMark/>
          </w:tcPr>
          <w:p w:rsidR="00EC20C4" w:rsidRPr="005946B1" w:rsidRDefault="00EC20C4">
            <w:pPr>
              <w:rPr>
                <w:rFonts w:ascii="Garamond" w:hAnsi="Garamond"/>
              </w:rPr>
            </w:pPr>
            <w:r w:rsidRPr="005946B1">
              <w:rPr>
                <w:rFonts w:ascii="Garamond" w:hAnsi="Garamond"/>
              </w:rPr>
              <w:t xml:space="preserve">- </w:t>
            </w:r>
            <w:r w:rsidR="00373733">
              <w:rPr>
                <w:rFonts w:ascii="Garamond" w:hAnsi="Garamond"/>
              </w:rPr>
              <w:t>Predisposizione bozza di Regolamento entro 30.11.2019</w:t>
            </w:r>
            <w:r w:rsidRPr="005946B1">
              <w:rPr>
                <w:rFonts w:ascii="Garamond" w:hAnsi="Garamond"/>
              </w:rPr>
              <w:t xml:space="preserve"> </w:t>
            </w:r>
          </w:p>
          <w:p w:rsidR="00373733" w:rsidRPr="005946B1" w:rsidRDefault="00373733" w:rsidP="00373733">
            <w:pPr>
              <w:rPr>
                <w:rFonts w:ascii="Garamond" w:hAnsi="Garamond"/>
              </w:rPr>
            </w:pPr>
          </w:p>
          <w:p w:rsidR="00EC20C4" w:rsidRPr="005946B1" w:rsidRDefault="00EC20C4">
            <w:pPr>
              <w:rPr>
                <w:rFonts w:ascii="Garamond" w:hAnsi="Garamond"/>
              </w:rPr>
            </w:pPr>
          </w:p>
        </w:tc>
        <w:tc>
          <w:tcPr>
            <w:tcW w:w="2177" w:type="dxa"/>
            <w:tcBorders>
              <w:top w:val="single" w:sz="4" w:space="0" w:color="auto"/>
              <w:left w:val="single" w:sz="4" w:space="0" w:color="auto"/>
              <w:bottom w:val="single" w:sz="4" w:space="0" w:color="auto"/>
              <w:right w:val="single" w:sz="4" w:space="0" w:color="auto"/>
            </w:tcBorders>
          </w:tcPr>
          <w:p w:rsidR="00EC20C4" w:rsidRPr="00373733" w:rsidRDefault="00373733">
            <w:pPr>
              <w:rPr>
                <w:rFonts w:ascii="Garamond" w:hAnsi="Garamond"/>
              </w:rPr>
            </w:pPr>
            <w:r w:rsidRPr="00373733">
              <w:rPr>
                <w:rFonts w:ascii="Garamond" w:hAnsi="Garamond"/>
              </w:rPr>
              <w:t>Approvazione Regolamento per premio annuale ambientale per neo diplomati, entro il 31.12.19</w:t>
            </w:r>
          </w:p>
        </w:tc>
      </w:tr>
    </w:tbl>
    <w:p w:rsidR="00EC20C4" w:rsidRPr="005946B1" w:rsidRDefault="00EC20C4" w:rsidP="00EC20C4">
      <w:pPr>
        <w:spacing w:after="0" w:line="240" w:lineRule="auto"/>
        <w:rPr>
          <w:rFonts w:ascii="Garamond" w:hAnsi="Garamond"/>
        </w:rPr>
      </w:pPr>
    </w:p>
    <w:p w:rsidR="00EC20C4" w:rsidRPr="005946B1" w:rsidRDefault="00EC20C4" w:rsidP="00EC20C4">
      <w:pPr>
        <w:spacing w:after="0" w:line="240" w:lineRule="auto"/>
        <w:rPr>
          <w:rFonts w:ascii="Garamond" w:hAnsi="Garamond"/>
          <w:i/>
        </w:rPr>
      </w:pPr>
      <w:r w:rsidRPr="005946B1">
        <w:rPr>
          <w:rFonts w:ascii="Garamond" w:hAnsi="Garamond"/>
          <w:i/>
        </w:rPr>
        <w:t>Strategicità</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C20C4" w:rsidRPr="005946B1" w:rsidTr="004A06FE">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100</w:t>
            </w:r>
          </w:p>
        </w:tc>
      </w:tr>
      <w:tr w:rsidR="00EC20C4" w:rsidRPr="005946B1" w:rsidTr="004A06FE">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Costituisce un obiettivo secondario dell’Agenzia</w:t>
            </w:r>
          </w:p>
        </w:tc>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Contribuisce indirettamente a conseguire un obiettivo primario dell’Agenzia</w:t>
            </w:r>
          </w:p>
        </w:tc>
        <w:tc>
          <w:tcPr>
            <w:tcW w:w="2040"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Costituisce un obiettivo strategico dell’Agenzia</w:t>
            </w:r>
          </w:p>
        </w:tc>
        <w:tc>
          <w:tcPr>
            <w:tcW w:w="2331"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E’ di grande strategicità per l’Agenzia</w:t>
            </w:r>
          </w:p>
        </w:tc>
      </w:tr>
    </w:tbl>
    <w:p w:rsidR="00EC20C4" w:rsidRPr="005946B1" w:rsidRDefault="00EC20C4" w:rsidP="00EC20C4">
      <w:pPr>
        <w:spacing w:after="0" w:line="240" w:lineRule="auto"/>
        <w:rPr>
          <w:rFonts w:ascii="Garamond" w:hAnsi="Garamond"/>
        </w:rPr>
      </w:pPr>
    </w:p>
    <w:p w:rsidR="00EC20C4" w:rsidRPr="005946B1" w:rsidRDefault="00EC20C4" w:rsidP="00EC20C4">
      <w:pPr>
        <w:spacing w:after="0" w:line="240" w:lineRule="auto"/>
        <w:rPr>
          <w:rFonts w:ascii="Garamond" w:hAnsi="Garamond"/>
          <w:i/>
        </w:rPr>
      </w:pPr>
      <w:r w:rsidRPr="005946B1">
        <w:rPr>
          <w:rFonts w:ascii="Garamond" w:hAnsi="Garamond"/>
          <w:i/>
        </w:rPr>
        <w:t>Rilevanza esterna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C20C4" w:rsidRPr="005946B1" w:rsidTr="004A06FE">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b/>
                <w:dstrike/>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100</w:t>
            </w:r>
          </w:p>
        </w:tc>
      </w:tr>
      <w:tr w:rsidR="00EC20C4" w:rsidRPr="005946B1" w:rsidTr="004A06FE">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Obiettivo a rilevanza esclusivamente interna</w:t>
            </w:r>
          </w:p>
        </w:tc>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Obiettivo di miglioramento del back-office con influenza diretta sull’efficienza del front-office</w:t>
            </w:r>
          </w:p>
        </w:tc>
        <w:tc>
          <w:tcPr>
            <w:tcW w:w="2040"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Obiettivo che realizza un miglioramento dell’attività del front-office</w:t>
            </w:r>
          </w:p>
        </w:tc>
        <w:tc>
          <w:tcPr>
            <w:tcW w:w="2331"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Obiettivo che modifica radicalmente il rapporto con l’utenza esterna (ad esempio, istituzione di un nuovo servizio)</w:t>
            </w:r>
          </w:p>
        </w:tc>
      </w:tr>
    </w:tbl>
    <w:p w:rsidR="00EC20C4" w:rsidRPr="005946B1" w:rsidRDefault="00EC20C4" w:rsidP="00EC20C4">
      <w:pPr>
        <w:spacing w:after="0" w:line="240" w:lineRule="auto"/>
        <w:rPr>
          <w:rFonts w:ascii="Garamond" w:hAnsi="Garamond"/>
        </w:rPr>
      </w:pPr>
    </w:p>
    <w:p w:rsidR="00EC20C4" w:rsidRPr="005946B1" w:rsidRDefault="00EC20C4" w:rsidP="00EC20C4">
      <w:pPr>
        <w:spacing w:after="0" w:line="240" w:lineRule="auto"/>
        <w:rPr>
          <w:rFonts w:ascii="Garamond" w:hAnsi="Garamond"/>
          <w:i/>
        </w:rPr>
      </w:pPr>
      <w:r w:rsidRPr="005946B1">
        <w:rPr>
          <w:rFonts w:ascii="Garamond" w:hAnsi="Garamond"/>
          <w:i/>
        </w:rPr>
        <w:t>Complessità dell’obiettivo</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C20C4" w:rsidRPr="005946B1" w:rsidTr="004A06FE">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100</w:t>
            </w:r>
          </w:p>
        </w:tc>
      </w:tr>
      <w:tr w:rsidR="00EC20C4" w:rsidRPr="005946B1" w:rsidTr="004A06FE">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La realizzazione dell’obiettivo richiede soltanto capacità esecutive</w:t>
            </w:r>
          </w:p>
        </w:tc>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La realizzazione dell’obiettivo richiede la messa in gioco di capacità tecniche e specialistiche</w:t>
            </w:r>
          </w:p>
        </w:tc>
        <w:tc>
          <w:tcPr>
            <w:tcW w:w="2040"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La realizzazione dell’obiettivo richiede capacità tecniche e gestionali complesse</w:t>
            </w:r>
          </w:p>
        </w:tc>
        <w:tc>
          <w:tcPr>
            <w:tcW w:w="2331"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La realizzazione dell’obiettivo richiede l’utilizzo di capacità tecniche, di gestione, di coordinamento ed influenza su altre Strutture; l’obiettivo integra processi ed attività complesse</w:t>
            </w:r>
          </w:p>
        </w:tc>
      </w:tr>
    </w:tbl>
    <w:p w:rsidR="00EC20C4" w:rsidRPr="005946B1" w:rsidRDefault="00EC20C4" w:rsidP="00EC20C4">
      <w:pPr>
        <w:spacing w:after="0" w:line="240" w:lineRule="auto"/>
        <w:rPr>
          <w:rFonts w:ascii="Garamond" w:hAnsi="Garamond"/>
        </w:rPr>
      </w:pPr>
    </w:p>
    <w:p w:rsidR="00EC20C4" w:rsidRPr="005946B1" w:rsidRDefault="00EC20C4" w:rsidP="00EC20C4">
      <w:pPr>
        <w:spacing w:after="0" w:line="240" w:lineRule="auto"/>
        <w:rPr>
          <w:rFonts w:ascii="Garamond" w:hAnsi="Garamond"/>
          <w:i/>
        </w:rPr>
      </w:pPr>
      <w:r w:rsidRPr="005946B1">
        <w:rPr>
          <w:rFonts w:ascii="Garamond" w:hAnsi="Garamond"/>
          <w:i/>
        </w:rPr>
        <w:t>Rapporto tra obiettivo e attività ordinaria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C20C4" w:rsidRPr="005946B1" w:rsidTr="004A06FE">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b/>
                <w:dstrike/>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100</w:t>
            </w:r>
          </w:p>
        </w:tc>
      </w:tr>
      <w:tr w:rsidR="00EC20C4" w:rsidRPr="005946B1" w:rsidTr="004A06FE">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La realizzazione dell’obiettivo costituisce l’unica attività della Struttura</w:t>
            </w:r>
          </w:p>
        </w:tc>
        <w:tc>
          <w:tcPr>
            <w:tcW w:w="3057" w:type="dxa"/>
            <w:gridSpan w:val="3"/>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L’obiettivo attiene all’attività ordinaria principale del servizio.</w:t>
            </w:r>
          </w:p>
          <w:p w:rsidR="00EC20C4" w:rsidRPr="005946B1" w:rsidRDefault="00EC20C4">
            <w:pPr>
              <w:jc w:val="center"/>
              <w:rPr>
                <w:rFonts w:ascii="Garamond" w:hAnsi="Garamond"/>
                <w:sz w:val="20"/>
                <w:szCs w:val="20"/>
              </w:rPr>
            </w:pPr>
            <w:r w:rsidRPr="005946B1">
              <w:rPr>
                <w:rFonts w:ascii="Garamond" w:hAnsi="Garamond"/>
                <w:sz w:val="20"/>
                <w:szCs w:val="20"/>
              </w:rPr>
              <w:t>OPPURE</w:t>
            </w:r>
          </w:p>
          <w:p w:rsidR="00EC20C4" w:rsidRPr="005946B1" w:rsidRDefault="00EC20C4">
            <w:pPr>
              <w:jc w:val="center"/>
              <w:rPr>
                <w:rFonts w:ascii="Garamond" w:hAnsi="Garamond"/>
                <w:sz w:val="20"/>
                <w:szCs w:val="20"/>
              </w:rPr>
            </w:pPr>
            <w:r w:rsidRPr="005946B1">
              <w:rPr>
                <w:rFonts w:ascii="Garamond" w:hAnsi="Garamond"/>
                <w:sz w:val="20"/>
                <w:szCs w:val="20"/>
              </w:rPr>
              <w:t>L’obiettivo ha la funzione di migliorare un aspetto della dimensione ordinaria del servizio che presentava livelli di efficacia/efficienza non sufficienti.</w:t>
            </w:r>
          </w:p>
        </w:tc>
        <w:tc>
          <w:tcPr>
            <w:tcW w:w="2040"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L’obiettivo apporta un rilevante miglioramento ad una delle attività ordinarie del servizio</w:t>
            </w:r>
          </w:p>
        </w:tc>
        <w:tc>
          <w:tcPr>
            <w:tcW w:w="2331" w:type="dxa"/>
            <w:gridSpan w:val="2"/>
            <w:tcBorders>
              <w:top w:val="single" w:sz="4" w:space="0" w:color="auto"/>
              <w:left w:val="single" w:sz="4" w:space="0" w:color="auto"/>
              <w:bottom w:val="single" w:sz="4" w:space="0" w:color="auto"/>
              <w:right w:val="single" w:sz="4" w:space="0" w:color="auto"/>
            </w:tcBorders>
            <w:hideMark/>
          </w:tcPr>
          <w:p w:rsidR="00EC20C4" w:rsidRPr="005946B1" w:rsidRDefault="00EC20C4">
            <w:pPr>
              <w:jc w:val="center"/>
              <w:rPr>
                <w:rFonts w:ascii="Garamond" w:hAnsi="Garamond"/>
                <w:sz w:val="20"/>
                <w:szCs w:val="20"/>
              </w:rPr>
            </w:pPr>
            <w:r w:rsidRPr="005946B1">
              <w:rPr>
                <w:rFonts w:ascii="Garamond" w:hAnsi="Garamond"/>
                <w:sz w:val="20"/>
                <w:szCs w:val="20"/>
              </w:rPr>
              <w:t>L’obiettivo attiene ad attività nuove che vengono svolte mantenendo contemporaneamente il livello qualitativo dell’attività ordinaria</w:t>
            </w:r>
          </w:p>
        </w:tc>
      </w:tr>
    </w:tbl>
    <w:p w:rsidR="00EC20C4" w:rsidRPr="005946B1" w:rsidRDefault="00EC20C4" w:rsidP="00EC20C4">
      <w:pPr>
        <w:spacing w:after="0" w:line="240" w:lineRule="auto"/>
        <w:rPr>
          <w:rFonts w:ascii="Garamond" w:hAnsi="Garamond"/>
        </w:rPr>
      </w:pPr>
    </w:p>
    <w:p w:rsidR="00EC20C4" w:rsidRPr="005946B1" w:rsidRDefault="00EC20C4" w:rsidP="00EC20C4">
      <w:pPr>
        <w:spacing w:after="0" w:line="240" w:lineRule="auto"/>
        <w:rPr>
          <w:rFonts w:ascii="Garamond" w:hAnsi="Garamond"/>
        </w:rPr>
      </w:pPr>
      <w:r w:rsidRPr="005946B1">
        <w:rPr>
          <w:rFonts w:ascii="Garamond" w:hAnsi="Garamond"/>
          <w:i/>
        </w:rPr>
        <w:t>PESO DELL’OBIETTIVO</w:t>
      </w:r>
      <w:r w:rsidRPr="005946B1">
        <w:rPr>
          <w:rFonts w:ascii="Garamond" w:hAnsi="Garamond"/>
        </w:rPr>
        <w:t xml:space="preserve">: </w:t>
      </w:r>
      <w:r w:rsidR="00F8530D">
        <w:rPr>
          <w:rFonts w:ascii="Garamond" w:hAnsi="Garamond"/>
        </w:rPr>
        <w:t>20</w:t>
      </w:r>
      <w:r w:rsidRPr="005946B1">
        <w:rPr>
          <w:rFonts w:ascii="Garamond" w:hAnsi="Garamond"/>
        </w:rPr>
        <w:t>%</w:t>
      </w:r>
    </w:p>
    <w:p w:rsidR="00EC20C4" w:rsidRPr="005946B1" w:rsidRDefault="00EC20C4" w:rsidP="00EC20C4">
      <w:pPr>
        <w:spacing w:after="0" w:line="240" w:lineRule="auto"/>
        <w:rPr>
          <w:rFonts w:ascii="Garamond" w:hAnsi="Garamond"/>
        </w:rPr>
      </w:pPr>
    </w:p>
    <w:p w:rsidR="00EC20C4" w:rsidRPr="005946B1" w:rsidRDefault="00EC20C4" w:rsidP="00EC20C4">
      <w:pPr>
        <w:spacing w:after="0" w:line="240" w:lineRule="auto"/>
        <w:rPr>
          <w:rFonts w:ascii="Garamond" w:hAnsi="Garamond"/>
        </w:rPr>
      </w:pPr>
      <w:r w:rsidRPr="005946B1">
        <w:rPr>
          <w:rFonts w:ascii="Garamond" w:hAnsi="Garamond"/>
          <w:i/>
        </w:rPr>
        <w:t>VALORE ATTESO</w:t>
      </w:r>
      <w:r w:rsidRPr="005946B1">
        <w:rPr>
          <w:rFonts w:ascii="Garamond" w:hAnsi="Garamond"/>
        </w:rPr>
        <w:t xml:space="preserve">: 100% (0 giorni di </w:t>
      </w:r>
      <w:proofErr w:type="gramStart"/>
      <w:r w:rsidRPr="005946B1">
        <w:rPr>
          <w:rFonts w:ascii="Garamond" w:hAnsi="Garamond"/>
        </w:rPr>
        <w:t>ritardo)</w:t>
      </w:r>
      <w:r w:rsidR="001E09F0">
        <w:rPr>
          <w:rFonts w:ascii="Garamond" w:hAnsi="Garamond"/>
        </w:rPr>
        <w:t xml:space="preserve">   </w:t>
      </w:r>
      <w:proofErr w:type="gramEnd"/>
      <w:r w:rsidR="001E09F0">
        <w:rPr>
          <w:rFonts w:ascii="Garamond" w:hAnsi="Garamond"/>
        </w:rPr>
        <w:t xml:space="preserve">                       </w:t>
      </w:r>
      <w:r w:rsidRPr="005946B1">
        <w:rPr>
          <w:rFonts w:ascii="Garamond" w:hAnsi="Garamond"/>
          <w:i/>
        </w:rPr>
        <w:t>VALORE MINIMO</w:t>
      </w:r>
      <w:r w:rsidRPr="005946B1">
        <w:rPr>
          <w:rFonts w:ascii="Garamond" w:hAnsi="Garamond"/>
        </w:rPr>
        <w:t>: 0% (1 giorno di ritardo)</w:t>
      </w:r>
    </w:p>
    <w:p w:rsidR="00EC20C4" w:rsidRPr="005946B1" w:rsidRDefault="00EC20C4" w:rsidP="00EC20C4">
      <w:pPr>
        <w:spacing w:after="0" w:line="240" w:lineRule="auto"/>
        <w:rPr>
          <w:rFonts w:ascii="Garamond" w:hAnsi="Garamond"/>
          <w:i/>
        </w:rPr>
      </w:pPr>
    </w:p>
    <w:p w:rsidR="00EC20C4" w:rsidRPr="005946B1" w:rsidRDefault="00EC20C4" w:rsidP="00EC20C4">
      <w:pPr>
        <w:spacing w:after="0" w:line="240" w:lineRule="auto"/>
        <w:rPr>
          <w:rFonts w:ascii="Garamond" w:hAnsi="Garamond"/>
        </w:rPr>
      </w:pPr>
      <w:r w:rsidRPr="005946B1">
        <w:rPr>
          <w:rFonts w:ascii="Garamond" w:hAnsi="Garamond"/>
          <w:i/>
        </w:rPr>
        <w:t>INDICATORE</w:t>
      </w:r>
      <w:r w:rsidRPr="005946B1">
        <w:rPr>
          <w:rFonts w:ascii="Garamond" w:hAnsi="Garamond"/>
        </w:rPr>
        <w:t>: giorni di ritardo</w:t>
      </w:r>
    </w:p>
    <w:p w:rsidR="00E84D45" w:rsidRDefault="00E84D45" w:rsidP="00EC20C4">
      <w:pPr>
        <w:spacing w:after="0" w:line="240" w:lineRule="auto"/>
        <w:rPr>
          <w:rFonts w:ascii="Garamond" w:hAnsi="Garamond"/>
        </w:rPr>
      </w:pPr>
    </w:p>
    <w:p w:rsidR="00F8530D" w:rsidRDefault="00F8530D" w:rsidP="00EC20C4">
      <w:pPr>
        <w:spacing w:after="0" w:line="240" w:lineRule="auto"/>
        <w:rPr>
          <w:rFonts w:ascii="Garamond" w:hAnsi="Garamond"/>
        </w:rPr>
      </w:pPr>
    </w:p>
    <w:p w:rsidR="00F8530D" w:rsidRDefault="00F8530D" w:rsidP="00EC20C4">
      <w:pPr>
        <w:spacing w:after="0" w:line="240" w:lineRule="auto"/>
        <w:rPr>
          <w:rFonts w:ascii="Garamond" w:hAnsi="Garamond"/>
        </w:rPr>
      </w:pPr>
    </w:p>
    <w:p w:rsidR="00F8530D" w:rsidRPr="005946B1" w:rsidRDefault="00F8530D" w:rsidP="00EC20C4">
      <w:pPr>
        <w:spacing w:after="0" w:line="240" w:lineRule="auto"/>
        <w:rPr>
          <w:rFonts w:ascii="Garamond" w:hAnsi="Garamond"/>
        </w:rPr>
      </w:pPr>
    </w:p>
    <w:p w:rsidR="00E84D45" w:rsidRPr="005946B1" w:rsidRDefault="00E84D45" w:rsidP="00E84D45">
      <w:pPr>
        <w:spacing w:after="0" w:line="240" w:lineRule="auto"/>
        <w:jc w:val="both"/>
        <w:rPr>
          <w:rFonts w:ascii="Garamond" w:hAnsi="Garamond"/>
          <w:b/>
        </w:rPr>
      </w:pPr>
      <w:r w:rsidRPr="005946B1">
        <w:rPr>
          <w:rFonts w:ascii="Garamond" w:hAnsi="Garamond"/>
          <w:u w:val="single"/>
        </w:rPr>
        <w:lastRenderedPageBreak/>
        <w:t xml:space="preserve">OBIETTIVO 5: </w:t>
      </w:r>
      <w:r w:rsidRPr="005946B1">
        <w:rPr>
          <w:rFonts w:ascii="Garamond" w:hAnsi="Garamond"/>
          <w:b/>
        </w:rPr>
        <w:t>Individuazione e nomina Responsabili del procedimento, entro il 3</w:t>
      </w:r>
      <w:r w:rsidR="00F8530D">
        <w:rPr>
          <w:rFonts w:ascii="Garamond" w:hAnsi="Garamond"/>
          <w:b/>
        </w:rPr>
        <w:t>1</w:t>
      </w:r>
      <w:r w:rsidRPr="005946B1">
        <w:rPr>
          <w:rFonts w:ascii="Garamond" w:hAnsi="Garamond"/>
          <w:b/>
        </w:rPr>
        <w:t>.0</w:t>
      </w:r>
      <w:r w:rsidR="00F8530D">
        <w:rPr>
          <w:rFonts w:ascii="Garamond" w:hAnsi="Garamond"/>
          <w:b/>
        </w:rPr>
        <w:t>7</w:t>
      </w:r>
      <w:r w:rsidRPr="005946B1">
        <w:rPr>
          <w:rFonts w:ascii="Garamond" w:hAnsi="Garamond"/>
          <w:b/>
        </w:rPr>
        <w:t>.19.</w:t>
      </w:r>
    </w:p>
    <w:p w:rsidR="00E84D45" w:rsidRPr="005946B1" w:rsidRDefault="00E84D45" w:rsidP="00E84D45">
      <w:pPr>
        <w:spacing w:after="0" w:line="240" w:lineRule="auto"/>
        <w:jc w:val="both"/>
        <w:rPr>
          <w:rFonts w:ascii="Garamond" w:hAnsi="Garamond"/>
          <w:b/>
        </w:rPr>
      </w:pPr>
    </w:p>
    <w:tbl>
      <w:tblPr>
        <w:tblStyle w:val="Grigliatabella"/>
        <w:tblW w:w="0" w:type="auto"/>
        <w:tblLook w:val="04A0" w:firstRow="1" w:lastRow="0" w:firstColumn="1" w:lastColumn="0" w:noHBand="0" w:noVBand="1"/>
      </w:tblPr>
      <w:tblGrid>
        <w:gridCol w:w="1555"/>
        <w:gridCol w:w="2268"/>
        <w:gridCol w:w="1417"/>
        <w:gridCol w:w="1418"/>
        <w:gridCol w:w="1701"/>
        <w:gridCol w:w="2177"/>
      </w:tblGrid>
      <w:tr w:rsidR="00E84D45" w:rsidRPr="005946B1" w:rsidTr="00F8530D">
        <w:tc>
          <w:tcPr>
            <w:tcW w:w="1555"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rPr>
            </w:pPr>
            <w:r w:rsidRPr="005946B1">
              <w:rPr>
                <w:rFonts w:ascii="Garamond" w:hAnsi="Garamond"/>
              </w:rPr>
              <w:t>ATTIVITA’</w:t>
            </w:r>
          </w:p>
        </w:tc>
        <w:tc>
          <w:tcPr>
            <w:tcW w:w="2268"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rPr>
            </w:pPr>
            <w:r w:rsidRPr="005946B1">
              <w:rPr>
                <w:rFonts w:ascii="Garamond" w:hAnsi="Garamond"/>
              </w:rPr>
              <w:t>STRUTTURE</w:t>
            </w:r>
          </w:p>
        </w:tc>
        <w:tc>
          <w:tcPr>
            <w:tcW w:w="1417"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rPr>
            </w:pPr>
            <w:r w:rsidRPr="005946B1">
              <w:rPr>
                <w:rFonts w:ascii="Garamond" w:hAnsi="Garamond"/>
              </w:rPr>
              <w:t>INIZIO ATTIVITA’</w:t>
            </w:r>
          </w:p>
        </w:tc>
        <w:tc>
          <w:tcPr>
            <w:tcW w:w="1418"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rPr>
            </w:pPr>
            <w:r w:rsidRPr="005946B1">
              <w:rPr>
                <w:rFonts w:ascii="Garamond" w:hAnsi="Garamond"/>
              </w:rPr>
              <w:t>FINE ATTIVITA’</w:t>
            </w:r>
          </w:p>
        </w:tc>
        <w:tc>
          <w:tcPr>
            <w:tcW w:w="1701"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rPr>
            </w:pPr>
            <w:r w:rsidRPr="005946B1">
              <w:rPr>
                <w:rFonts w:ascii="Garamond" w:hAnsi="Garamond"/>
              </w:rPr>
              <w:t>REPORT</w:t>
            </w:r>
          </w:p>
        </w:tc>
        <w:tc>
          <w:tcPr>
            <w:tcW w:w="2177"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rPr>
            </w:pPr>
            <w:r w:rsidRPr="005946B1">
              <w:rPr>
                <w:rFonts w:ascii="Garamond" w:hAnsi="Garamond"/>
              </w:rPr>
              <w:t>OBIETTIVO ASSEGNATO</w:t>
            </w:r>
          </w:p>
        </w:tc>
      </w:tr>
      <w:tr w:rsidR="00F8530D" w:rsidRPr="005946B1" w:rsidTr="00F8530D">
        <w:tc>
          <w:tcPr>
            <w:tcW w:w="1555" w:type="dxa"/>
            <w:tcBorders>
              <w:top w:val="single" w:sz="4" w:space="0" w:color="auto"/>
              <w:left w:val="single" w:sz="4" w:space="0" w:color="auto"/>
              <w:bottom w:val="single" w:sz="4" w:space="0" w:color="auto"/>
              <w:right w:val="single" w:sz="4" w:space="0" w:color="auto"/>
            </w:tcBorders>
            <w:hideMark/>
          </w:tcPr>
          <w:p w:rsidR="00F8530D" w:rsidRDefault="00F8530D" w:rsidP="00F8530D">
            <w:pPr>
              <w:rPr>
                <w:rFonts w:ascii="Garamond" w:hAnsi="Garamond"/>
              </w:rPr>
            </w:pPr>
            <w:r>
              <w:rPr>
                <w:rFonts w:ascii="Garamond" w:hAnsi="Garamond"/>
              </w:rPr>
              <w:t>Nomina Responsabili del procedimento</w:t>
            </w:r>
            <w:r>
              <w:rPr>
                <w:rFonts w:ascii="Garamond" w:hAnsi="Garamond"/>
                <w:b/>
              </w:rPr>
              <w:t>.</w:t>
            </w:r>
          </w:p>
        </w:tc>
        <w:tc>
          <w:tcPr>
            <w:tcW w:w="2268" w:type="dxa"/>
            <w:tcBorders>
              <w:top w:val="single" w:sz="4" w:space="0" w:color="auto"/>
              <w:left w:val="single" w:sz="4" w:space="0" w:color="auto"/>
              <w:bottom w:val="single" w:sz="4" w:space="0" w:color="auto"/>
              <w:right w:val="single" w:sz="4" w:space="0" w:color="auto"/>
            </w:tcBorders>
            <w:hideMark/>
          </w:tcPr>
          <w:p w:rsidR="00F8530D" w:rsidRDefault="00F8530D" w:rsidP="00F8530D">
            <w:pPr>
              <w:rPr>
                <w:rFonts w:ascii="Garamond" w:hAnsi="Garamond"/>
              </w:rPr>
            </w:pPr>
            <w:r>
              <w:rPr>
                <w:rFonts w:ascii="Garamond" w:hAnsi="Garamond"/>
              </w:rPr>
              <w:t>Strutture coinvolte:</w:t>
            </w:r>
          </w:p>
          <w:p w:rsidR="00F8530D" w:rsidRDefault="00F8530D" w:rsidP="00F8530D">
            <w:pPr>
              <w:rPr>
                <w:rFonts w:ascii="Garamond" w:hAnsi="Garamond"/>
              </w:rPr>
            </w:pPr>
            <w:r>
              <w:rPr>
                <w:rFonts w:ascii="Garamond" w:hAnsi="Garamond"/>
              </w:rPr>
              <w:t>- Direzione Generale</w:t>
            </w:r>
          </w:p>
          <w:p w:rsidR="00F8530D" w:rsidRDefault="00F8530D" w:rsidP="00F8530D">
            <w:pPr>
              <w:rPr>
                <w:rFonts w:ascii="Garamond" w:hAnsi="Garamond"/>
              </w:rPr>
            </w:pPr>
            <w:r>
              <w:rPr>
                <w:rFonts w:ascii="Garamond" w:hAnsi="Garamond"/>
              </w:rPr>
              <w:t>- Area Amministrativa</w:t>
            </w:r>
          </w:p>
          <w:p w:rsidR="00F8530D" w:rsidRDefault="00F8530D" w:rsidP="00F8530D">
            <w:pPr>
              <w:rPr>
                <w:rFonts w:ascii="Garamond" w:hAnsi="Garamond"/>
              </w:rPr>
            </w:pPr>
            <w:r>
              <w:rPr>
                <w:rFonts w:ascii="Garamond" w:hAnsi="Garamond"/>
              </w:rPr>
              <w:t>- Area Tecnica</w:t>
            </w:r>
          </w:p>
          <w:p w:rsidR="00F8530D" w:rsidRDefault="00F8530D" w:rsidP="00F8530D">
            <w:pPr>
              <w:rPr>
                <w:rFonts w:ascii="Garamond" w:hAnsi="Garamond"/>
              </w:rPr>
            </w:pPr>
            <w:r>
              <w:rPr>
                <w:rFonts w:ascii="Garamond" w:hAnsi="Garamond"/>
              </w:rPr>
              <w:t>- Distretto L’Aquila</w:t>
            </w:r>
          </w:p>
          <w:p w:rsidR="00F8530D" w:rsidRDefault="00F8530D" w:rsidP="00F8530D">
            <w:pPr>
              <w:rPr>
                <w:rFonts w:ascii="Garamond" w:hAnsi="Garamond"/>
              </w:rPr>
            </w:pPr>
            <w:r>
              <w:rPr>
                <w:rFonts w:ascii="Garamond" w:hAnsi="Garamond"/>
              </w:rPr>
              <w:t>- Distretto Chieti</w:t>
            </w:r>
          </w:p>
          <w:p w:rsidR="00F8530D" w:rsidRDefault="00F8530D" w:rsidP="00F8530D">
            <w:pPr>
              <w:rPr>
                <w:rFonts w:ascii="Garamond" w:hAnsi="Garamond"/>
              </w:rPr>
            </w:pPr>
            <w:r>
              <w:rPr>
                <w:rFonts w:ascii="Garamond" w:hAnsi="Garamond"/>
              </w:rPr>
              <w:t>- Distretto Pescara</w:t>
            </w:r>
          </w:p>
          <w:p w:rsidR="00F8530D" w:rsidRDefault="00F8530D" w:rsidP="00F8530D">
            <w:pPr>
              <w:rPr>
                <w:rFonts w:ascii="Garamond" w:hAnsi="Garamond"/>
              </w:rPr>
            </w:pPr>
            <w:r>
              <w:rPr>
                <w:rFonts w:ascii="Garamond" w:hAnsi="Garamond"/>
              </w:rPr>
              <w:t>- Distretto Teramo</w:t>
            </w:r>
          </w:p>
          <w:p w:rsidR="00F8530D" w:rsidRDefault="00F8530D" w:rsidP="00F8530D">
            <w:pPr>
              <w:rPr>
                <w:rFonts w:ascii="Garamond" w:hAnsi="Garamond"/>
              </w:rPr>
            </w:pPr>
            <w:r>
              <w:rPr>
                <w:rFonts w:ascii="Garamond" w:hAnsi="Garamond"/>
              </w:rPr>
              <w:t>- Distretto San Salvo</w:t>
            </w:r>
          </w:p>
        </w:tc>
        <w:tc>
          <w:tcPr>
            <w:tcW w:w="1417" w:type="dxa"/>
            <w:tcBorders>
              <w:top w:val="single" w:sz="4" w:space="0" w:color="auto"/>
              <w:left w:val="single" w:sz="4" w:space="0" w:color="auto"/>
              <w:bottom w:val="single" w:sz="4" w:space="0" w:color="auto"/>
              <w:right w:val="single" w:sz="4" w:space="0" w:color="auto"/>
            </w:tcBorders>
          </w:tcPr>
          <w:p w:rsidR="00F8530D" w:rsidRDefault="00F8530D" w:rsidP="00F8530D">
            <w:pPr>
              <w:rPr>
                <w:rFonts w:ascii="Garamond" w:hAnsi="Garamond"/>
              </w:rPr>
            </w:pPr>
          </w:p>
          <w:p w:rsidR="00F8530D" w:rsidRDefault="00F8530D" w:rsidP="00F8530D">
            <w:pPr>
              <w:rPr>
                <w:rFonts w:ascii="Garamond" w:hAnsi="Garamond"/>
              </w:rPr>
            </w:pPr>
          </w:p>
          <w:p w:rsidR="00F8530D" w:rsidRDefault="00F8530D" w:rsidP="00F8530D">
            <w:pPr>
              <w:rPr>
                <w:rFonts w:ascii="Garamond" w:hAnsi="Garamond"/>
              </w:rPr>
            </w:pPr>
          </w:p>
          <w:p w:rsidR="00F8530D" w:rsidRDefault="00F8530D" w:rsidP="00F8530D">
            <w:pPr>
              <w:rPr>
                <w:rFonts w:ascii="Garamond" w:hAnsi="Garamond"/>
              </w:rPr>
            </w:pPr>
          </w:p>
          <w:p w:rsidR="00F8530D" w:rsidRDefault="00F8530D" w:rsidP="00F8530D">
            <w:pPr>
              <w:jc w:val="center"/>
              <w:rPr>
                <w:rFonts w:ascii="Garamond" w:hAnsi="Garamond"/>
              </w:rPr>
            </w:pPr>
            <w:r>
              <w:rPr>
                <w:rFonts w:ascii="Garamond" w:hAnsi="Garamond"/>
              </w:rPr>
              <w:t>01.01.2019</w:t>
            </w:r>
          </w:p>
        </w:tc>
        <w:tc>
          <w:tcPr>
            <w:tcW w:w="1418" w:type="dxa"/>
            <w:tcBorders>
              <w:top w:val="single" w:sz="4" w:space="0" w:color="auto"/>
              <w:left w:val="single" w:sz="4" w:space="0" w:color="auto"/>
              <w:bottom w:val="single" w:sz="4" w:space="0" w:color="auto"/>
              <w:right w:val="single" w:sz="4" w:space="0" w:color="auto"/>
            </w:tcBorders>
          </w:tcPr>
          <w:p w:rsidR="00F8530D" w:rsidRDefault="00F8530D" w:rsidP="00F8530D">
            <w:pPr>
              <w:rPr>
                <w:rFonts w:ascii="Garamond" w:hAnsi="Garamond"/>
              </w:rPr>
            </w:pPr>
          </w:p>
          <w:p w:rsidR="00F8530D" w:rsidRDefault="00F8530D" w:rsidP="00F8530D">
            <w:pPr>
              <w:jc w:val="center"/>
              <w:rPr>
                <w:rFonts w:ascii="Garamond" w:hAnsi="Garamond"/>
              </w:rPr>
            </w:pPr>
          </w:p>
          <w:p w:rsidR="00F8530D" w:rsidRDefault="00F8530D" w:rsidP="00F8530D">
            <w:pPr>
              <w:jc w:val="center"/>
              <w:rPr>
                <w:rFonts w:ascii="Garamond" w:hAnsi="Garamond"/>
              </w:rPr>
            </w:pPr>
          </w:p>
          <w:p w:rsidR="00F8530D" w:rsidRDefault="00F8530D" w:rsidP="00F8530D">
            <w:pPr>
              <w:jc w:val="center"/>
              <w:rPr>
                <w:rFonts w:ascii="Garamond" w:hAnsi="Garamond"/>
              </w:rPr>
            </w:pPr>
          </w:p>
          <w:p w:rsidR="00F8530D" w:rsidRDefault="00F8530D" w:rsidP="00F8530D">
            <w:pPr>
              <w:jc w:val="center"/>
              <w:rPr>
                <w:rFonts w:ascii="Garamond" w:hAnsi="Garamond"/>
              </w:rPr>
            </w:pPr>
            <w:r>
              <w:rPr>
                <w:rFonts w:ascii="Garamond" w:hAnsi="Garamond"/>
              </w:rPr>
              <w:t>31.07.2019</w:t>
            </w:r>
          </w:p>
        </w:tc>
        <w:tc>
          <w:tcPr>
            <w:tcW w:w="1701" w:type="dxa"/>
            <w:tcBorders>
              <w:top w:val="single" w:sz="4" w:space="0" w:color="auto"/>
              <w:left w:val="single" w:sz="4" w:space="0" w:color="auto"/>
              <w:bottom w:val="single" w:sz="4" w:space="0" w:color="auto"/>
              <w:right w:val="single" w:sz="4" w:space="0" w:color="auto"/>
            </w:tcBorders>
            <w:hideMark/>
          </w:tcPr>
          <w:p w:rsidR="00F8530D" w:rsidRDefault="00F8530D" w:rsidP="00F8530D">
            <w:pPr>
              <w:rPr>
                <w:rFonts w:ascii="Garamond" w:hAnsi="Garamond"/>
              </w:rPr>
            </w:pPr>
            <w:r>
              <w:rPr>
                <w:rFonts w:ascii="Garamond" w:hAnsi="Garamond"/>
              </w:rPr>
              <w:t>- Individuazione dei procedimenti.</w:t>
            </w:r>
          </w:p>
          <w:p w:rsidR="00F8530D" w:rsidRDefault="00F8530D" w:rsidP="00F8530D">
            <w:pPr>
              <w:rPr>
                <w:rFonts w:ascii="Garamond" w:hAnsi="Garamond"/>
              </w:rPr>
            </w:pPr>
            <w:r>
              <w:rPr>
                <w:rFonts w:ascii="Garamond" w:hAnsi="Garamond"/>
              </w:rPr>
              <w:t>- Individuazione del personale da incaricare.</w:t>
            </w:r>
          </w:p>
        </w:tc>
        <w:tc>
          <w:tcPr>
            <w:tcW w:w="2177" w:type="dxa"/>
            <w:tcBorders>
              <w:top w:val="single" w:sz="4" w:space="0" w:color="auto"/>
              <w:left w:val="single" w:sz="4" w:space="0" w:color="auto"/>
              <w:bottom w:val="single" w:sz="4" w:space="0" w:color="auto"/>
              <w:right w:val="single" w:sz="4" w:space="0" w:color="auto"/>
            </w:tcBorders>
          </w:tcPr>
          <w:p w:rsidR="00F8530D" w:rsidRDefault="00F8530D" w:rsidP="00F8530D">
            <w:pPr>
              <w:rPr>
                <w:rFonts w:ascii="Garamond" w:hAnsi="Garamond"/>
              </w:rPr>
            </w:pPr>
          </w:p>
          <w:p w:rsidR="00F8530D" w:rsidRDefault="00F8530D" w:rsidP="00F8530D">
            <w:pPr>
              <w:rPr>
                <w:rFonts w:ascii="Garamond" w:hAnsi="Garamond"/>
              </w:rPr>
            </w:pPr>
            <w:r>
              <w:rPr>
                <w:rFonts w:ascii="Garamond" w:hAnsi="Garamond"/>
              </w:rPr>
              <w:t>Individuazione e nomina Responsabili del procedimento.</w:t>
            </w:r>
          </w:p>
        </w:tc>
      </w:tr>
    </w:tbl>
    <w:p w:rsidR="00E84D45" w:rsidRPr="005946B1" w:rsidRDefault="00E84D45" w:rsidP="00E84D45">
      <w:pPr>
        <w:spacing w:after="0" w:line="240" w:lineRule="auto"/>
        <w:rPr>
          <w:rFonts w:ascii="Garamond" w:hAnsi="Garamond"/>
        </w:rPr>
      </w:pPr>
    </w:p>
    <w:p w:rsidR="00E84D45" w:rsidRPr="005946B1" w:rsidRDefault="00E84D45" w:rsidP="00E84D45">
      <w:pPr>
        <w:spacing w:after="0" w:line="240" w:lineRule="auto"/>
        <w:rPr>
          <w:rFonts w:ascii="Garamond" w:hAnsi="Garamond"/>
          <w:i/>
        </w:rPr>
      </w:pPr>
      <w:r w:rsidRPr="005946B1">
        <w:rPr>
          <w:rFonts w:ascii="Garamond" w:hAnsi="Garamond"/>
          <w:i/>
        </w:rPr>
        <w:t>Strategicità</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84D45" w:rsidRPr="005946B1" w:rsidTr="00FA3D59">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100</w:t>
            </w:r>
          </w:p>
        </w:tc>
      </w:tr>
      <w:tr w:rsidR="00E84D45" w:rsidRPr="005946B1" w:rsidTr="00FA3D59">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Costituisce un obiettivo secondario dell’Agenzia</w:t>
            </w:r>
          </w:p>
        </w:tc>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Contribuisce indirettamente a conseguire un obiettivo primario dell’Agenzia</w:t>
            </w:r>
          </w:p>
        </w:tc>
        <w:tc>
          <w:tcPr>
            <w:tcW w:w="2040" w:type="dxa"/>
            <w:gridSpan w:val="2"/>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Costituisce un obiettivo strategico dell’Agenzia</w:t>
            </w:r>
          </w:p>
        </w:tc>
        <w:tc>
          <w:tcPr>
            <w:tcW w:w="2331" w:type="dxa"/>
            <w:gridSpan w:val="2"/>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E’ di grande strategicità per l’Agenzia</w:t>
            </w:r>
          </w:p>
        </w:tc>
      </w:tr>
    </w:tbl>
    <w:p w:rsidR="00E84D45" w:rsidRPr="005946B1" w:rsidRDefault="00E84D45" w:rsidP="00E84D45">
      <w:pPr>
        <w:spacing w:after="0" w:line="240" w:lineRule="auto"/>
        <w:rPr>
          <w:rFonts w:ascii="Garamond" w:hAnsi="Garamond"/>
        </w:rPr>
      </w:pPr>
    </w:p>
    <w:p w:rsidR="00E84D45" w:rsidRPr="005946B1" w:rsidRDefault="00E84D45" w:rsidP="00E84D45">
      <w:pPr>
        <w:spacing w:after="0" w:line="240" w:lineRule="auto"/>
        <w:rPr>
          <w:rFonts w:ascii="Garamond" w:hAnsi="Garamond"/>
          <w:i/>
        </w:rPr>
      </w:pPr>
      <w:r w:rsidRPr="005946B1">
        <w:rPr>
          <w:rFonts w:ascii="Garamond" w:hAnsi="Garamond"/>
          <w:i/>
        </w:rPr>
        <w:t>Rilevanza esterna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84D45" w:rsidRPr="005946B1" w:rsidTr="00FA3D59">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b/>
                <w:dstrike/>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100</w:t>
            </w:r>
          </w:p>
        </w:tc>
      </w:tr>
      <w:tr w:rsidR="00E84D45" w:rsidRPr="005946B1" w:rsidTr="00FA3D59">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Obiettivo a rilevanza esclusivamente interna</w:t>
            </w:r>
          </w:p>
        </w:tc>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Obiettivo di miglioramento del back-office con influenza diretta sull’efficienza del front-office</w:t>
            </w:r>
          </w:p>
        </w:tc>
        <w:tc>
          <w:tcPr>
            <w:tcW w:w="2040" w:type="dxa"/>
            <w:gridSpan w:val="2"/>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Obiettivo che realizza un miglioramento dell’attività del front-office</w:t>
            </w:r>
          </w:p>
        </w:tc>
        <w:tc>
          <w:tcPr>
            <w:tcW w:w="2331" w:type="dxa"/>
            <w:gridSpan w:val="2"/>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Obiettivo che modifica radicalmente il rapporto con l’utenza esterna (ad esempio, istituzione di un nuovo servizio)</w:t>
            </w:r>
          </w:p>
        </w:tc>
      </w:tr>
    </w:tbl>
    <w:p w:rsidR="00E84D45" w:rsidRPr="005946B1" w:rsidRDefault="00E84D45" w:rsidP="00E84D45">
      <w:pPr>
        <w:spacing w:after="0" w:line="240" w:lineRule="auto"/>
        <w:rPr>
          <w:rFonts w:ascii="Garamond" w:hAnsi="Garamond"/>
        </w:rPr>
      </w:pPr>
    </w:p>
    <w:p w:rsidR="00E84D45" w:rsidRPr="005946B1" w:rsidRDefault="00E84D45" w:rsidP="00E84D45">
      <w:pPr>
        <w:spacing w:after="0" w:line="240" w:lineRule="auto"/>
        <w:rPr>
          <w:rFonts w:ascii="Garamond" w:hAnsi="Garamond"/>
          <w:i/>
        </w:rPr>
      </w:pPr>
      <w:r w:rsidRPr="005946B1">
        <w:rPr>
          <w:rFonts w:ascii="Garamond" w:hAnsi="Garamond"/>
          <w:i/>
        </w:rPr>
        <w:t>Complessità dell’obiettivo</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84D45" w:rsidRPr="005946B1" w:rsidTr="00FA3D59">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100</w:t>
            </w:r>
          </w:p>
        </w:tc>
      </w:tr>
      <w:tr w:rsidR="00E84D45" w:rsidRPr="005946B1" w:rsidTr="00FA3D59">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La realizzazione dell’obiettivo richiede soltanto capacità esecutive</w:t>
            </w:r>
          </w:p>
        </w:tc>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La realizzazione dell’obiettivo richiede la messa in gioco di capacità tecniche e specialistiche</w:t>
            </w:r>
          </w:p>
        </w:tc>
        <w:tc>
          <w:tcPr>
            <w:tcW w:w="2040" w:type="dxa"/>
            <w:gridSpan w:val="2"/>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La realizzazione dell’obiettivo richiede capacità tecniche e gestionali complesse</w:t>
            </w:r>
          </w:p>
        </w:tc>
        <w:tc>
          <w:tcPr>
            <w:tcW w:w="2331" w:type="dxa"/>
            <w:gridSpan w:val="2"/>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La realizzazione dell’obiettivo richiede l’utilizzo di capacità tecniche, di gestione, di coordinamento ed influenza su altre Strutture; l’obiettivo integra processi ed attività complesse</w:t>
            </w:r>
          </w:p>
        </w:tc>
      </w:tr>
    </w:tbl>
    <w:p w:rsidR="00E84D45" w:rsidRPr="005946B1" w:rsidRDefault="00E84D45" w:rsidP="00E84D45">
      <w:pPr>
        <w:spacing w:after="0" w:line="240" w:lineRule="auto"/>
        <w:rPr>
          <w:rFonts w:ascii="Garamond" w:hAnsi="Garamond"/>
        </w:rPr>
      </w:pPr>
    </w:p>
    <w:p w:rsidR="00E84D45" w:rsidRPr="005946B1" w:rsidRDefault="00E84D45" w:rsidP="00E84D45">
      <w:pPr>
        <w:spacing w:after="0" w:line="240" w:lineRule="auto"/>
        <w:rPr>
          <w:rFonts w:ascii="Garamond" w:hAnsi="Garamond"/>
          <w:i/>
        </w:rPr>
      </w:pPr>
      <w:r w:rsidRPr="005946B1">
        <w:rPr>
          <w:rFonts w:ascii="Garamond" w:hAnsi="Garamond"/>
          <w:i/>
        </w:rPr>
        <w:t>Rapporto tra obiettivo e attività ordinaria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E84D45" w:rsidRPr="005946B1" w:rsidTr="00FA3D59">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b/>
                <w:dstrike/>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100</w:t>
            </w:r>
          </w:p>
        </w:tc>
      </w:tr>
      <w:tr w:rsidR="00E84D45" w:rsidTr="00FA3D59">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La realizzazione dell’obiettivo costituisce l’unica attività della Struttura</w:t>
            </w:r>
          </w:p>
        </w:tc>
        <w:tc>
          <w:tcPr>
            <w:tcW w:w="3057" w:type="dxa"/>
            <w:gridSpan w:val="3"/>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L’obiettivo attiene all’attività ordinaria principale del servizio.</w:t>
            </w:r>
          </w:p>
          <w:p w:rsidR="00E84D45" w:rsidRPr="005946B1" w:rsidRDefault="00E84D45" w:rsidP="00FA3D59">
            <w:pPr>
              <w:jc w:val="center"/>
              <w:rPr>
                <w:rFonts w:ascii="Garamond" w:hAnsi="Garamond"/>
                <w:sz w:val="20"/>
                <w:szCs w:val="20"/>
              </w:rPr>
            </w:pPr>
            <w:r w:rsidRPr="005946B1">
              <w:rPr>
                <w:rFonts w:ascii="Garamond" w:hAnsi="Garamond"/>
                <w:sz w:val="20"/>
                <w:szCs w:val="20"/>
              </w:rPr>
              <w:t>OPPURE</w:t>
            </w:r>
          </w:p>
          <w:p w:rsidR="00E84D45" w:rsidRPr="005946B1" w:rsidRDefault="00E84D45" w:rsidP="00FA3D59">
            <w:pPr>
              <w:jc w:val="center"/>
              <w:rPr>
                <w:rFonts w:ascii="Garamond" w:hAnsi="Garamond"/>
                <w:sz w:val="20"/>
                <w:szCs w:val="20"/>
              </w:rPr>
            </w:pPr>
            <w:r w:rsidRPr="005946B1">
              <w:rPr>
                <w:rFonts w:ascii="Garamond" w:hAnsi="Garamond"/>
                <w:sz w:val="20"/>
                <w:szCs w:val="20"/>
              </w:rPr>
              <w:t>L’obiettivo ha la funzione di migliorare un aspetto della dimensione ordinaria del servizio che presentava livelli di efficacia/efficienza non sufficienti.</w:t>
            </w:r>
          </w:p>
        </w:tc>
        <w:tc>
          <w:tcPr>
            <w:tcW w:w="2040" w:type="dxa"/>
            <w:gridSpan w:val="2"/>
            <w:tcBorders>
              <w:top w:val="single" w:sz="4" w:space="0" w:color="auto"/>
              <w:left w:val="single" w:sz="4" w:space="0" w:color="auto"/>
              <w:bottom w:val="single" w:sz="4" w:space="0" w:color="auto"/>
              <w:right w:val="single" w:sz="4" w:space="0" w:color="auto"/>
            </w:tcBorders>
            <w:hideMark/>
          </w:tcPr>
          <w:p w:rsidR="00E84D45" w:rsidRPr="005946B1" w:rsidRDefault="00E84D45" w:rsidP="00FA3D59">
            <w:pPr>
              <w:jc w:val="center"/>
              <w:rPr>
                <w:rFonts w:ascii="Garamond" w:hAnsi="Garamond"/>
                <w:sz w:val="20"/>
                <w:szCs w:val="20"/>
              </w:rPr>
            </w:pPr>
            <w:r w:rsidRPr="005946B1">
              <w:rPr>
                <w:rFonts w:ascii="Garamond" w:hAnsi="Garamond"/>
                <w:sz w:val="20"/>
                <w:szCs w:val="20"/>
              </w:rPr>
              <w:t>L’obiettivo apporta un rilevante miglioramento ad una delle attività ordinarie del servizio</w:t>
            </w:r>
          </w:p>
        </w:tc>
        <w:tc>
          <w:tcPr>
            <w:tcW w:w="2331" w:type="dxa"/>
            <w:gridSpan w:val="2"/>
            <w:tcBorders>
              <w:top w:val="single" w:sz="4" w:space="0" w:color="auto"/>
              <w:left w:val="single" w:sz="4" w:space="0" w:color="auto"/>
              <w:bottom w:val="single" w:sz="4" w:space="0" w:color="auto"/>
              <w:right w:val="single" w:sz="4" w:space="0" w:color="auto"/>
            </w:tcBorders>
            <w:hideMark/>
          </w:tcPr>
          <w:p w:rsidR="00E84D45" w:rsidRDefault="00E84D45" w:rsidP="00FA3D59">
            <w:pPr>
              <w:jc w:val="center"/>
              <w:rPr>
                <w:rFonts w:ascii="Garamond" w:hAnsi="Garamond"/>
                <w:sz w:val="20"/>
                <w:szCs w:val="20"/>
              </w:rPr>
            </w:pPr>
            <w:r w:rsidRPr="005946B1">
              <w:rPr>
                <w:rFonts w:ascii="Garamond" w:hAnsi="Garamond"/>
                <w:sz w:val="20"/>
                <w:szCs w:val="20"/>
              </w:rPr>
              <w:t>L’obiettivo attiene ad attività nuove che vengono svolte mantenendo contemporaneamente il livello qualitativo dell’attività ordinaria</w:t>
            </w:r>
          </w:p>
        </w:tc>
      </w:tr>
    </w:tbl>
    <w:p w:rsidR="00E84D45" w:rsidRDefault="00E84D45" w:rsidP="00E84D45">
      <w:pPr>
        <w:spacing w:after="0" w:line="240" w:lineRule="auto"/>
        <w:rPr>
          <w:rFonts w:ascii="Garamond" w:hAnsi="Garamond"/>
        </w:rPr>
      </w:pPr>
    </w:p>
    <w:p w:rsidR="00E84D45" w:rsidRDefault="00E84D45" w:rsidP="00E84D45">
      <w:pPr>
        <w:spacing w:after="0" w:line="240" w:lineRule="auto"/>
        <w:rPr>
          <w:rFonts w:ascii="Garamond" w:hAnsi="Garamond"/>
        </w:rPr>
      </w:pPr>
      <w:r>
        <w:rPr>
          <w:rFonts w:ascii="Garamond" w:hAnsi="Garamond"/>
          <w:i/>
        </w:rPr>
        <w:t>PESO DELL’OBIETTIVO</w:t>
      </w:r>
      <w:r>
        <w:rPr>
          <w:rFonts w:ascii="Garamond" w:hAnsi="Garamond"/>
        </w:rPr>
        <w:t xml:space="preserve">: </w:t>
      </w:r>
      <w:r w:rsidR="00F8530D">
        <w:rPr>
          <w:rFonts w:ascii="Garamond" w:hAnsi="Garamond"/>
        </w:rPr>
        <w:t>15</w:t>
      </w:r>
      <w:r>
        <w:rPr>
          <w:rFonts w:ascii="Garamond" w:hAnsi="Garamond"/>
        </w:rPr>
        <w:t>%</w:t>
      </w:r>
    </w:p>
    <w:p w:rsidR="00E84D45" w:rsidRDefault="00E84D45" w:rsidP="00E84D45">
      <w:pPr>
        <w:spacing w:after="0" w:line="240" w:lineRule="auto"/>
        <w:rPr>
          <w:rFonts w:ascii="Garamond" w:hAnsi="Garamond"/>
        </w:rPr>
      </w:pPr>
    </w:p>
    <w:p w:rsidR="00E84D45" w:rsidRDefault="00E84D45" w:rsidP="00E84D45">
      <w:pPr>
        <w:spacing w:after="0" w:line="240" w:lineRule="auto"/>
        <w:rPr>
          <w:rFonts w:ascii="Garamond" w:hAnsi="Garamond"/>
        </w:rPr>
      </w:pPr>
      <w:r>
        <w:rPr>
          <w:rFonts w:ascii="Garamond" w:hAnsi="Garamond"/>
          <w:i/>
        </w:rPr>
        <w:t>VALORE ATTESO</w:t>
      </w:r>
      <w:r>
        <w:rPr>
          <w:rFonts w:ascii="Garamond" w:hAnsi="Garamond"/>
        </w:rPr>
        <w:t xml:space="preserve">: 100% (0 giorni di </w:t>
      </w:r>
      <w:proofErr w:type="gramStart"/>
      <w:r>
        <w:rPr>
          <w:rFonts w:ascii="Garamond" w:hAnsi="Garamond"/>
        </w:rPr>
        <w:t>ritardo)</w:t>
      </w:r>
      <w:r w:rsidR="005946B1">
        <w:rPr>
          <w:rFonts w:ascii="Garamond" w:hAnsi="Garamond"/>
        </w:rPr>
        <w:t xml:space="preserve">   </w:t>
      </w:r>
      <w:proofErr w:type="gramEnd"/>
      <w:r w:rsidR="005946B1">
        <w:rPr>
          <w:rFonts w:ascii="Garamond" w:hAnsi="Garamond"/>
        </w:rPr>
        <w:t xml:space="preserve"> </w:t>
      </w:r>
      <w:r>
        <w:rPr>
          <w:rFonts w:ascii="Garamond" w:hAnsi="Garamond"/>
        </w:rPr>
        <w:tab/>
      </w:r>
      <w:r>
        <w:rPr>
          <w:rFonts w:ascii="Garamond" w:hAnsi="Garamond"/>
          <w:i/>
        </w:rPr>
        <w:t>VALORE MINIMO</w:t>
      </w:r>
      <w:r>
        <w:rPr>
          <w:rFonts w:ascii="Garamond" w:hAnsi="Garamond"/>
        </w:rPr>
        <w:t>: 0% (1 giorno di ritardo)</w:t>
      </w:r>
    </w:p>
    <w:p w:rsidR="00E84D45" w:rsidRDefault="00E84D45" w:rsidP="00E84D45">
      <w:pPr>
        <w:spacing w:after="0" w:line="240" w:lineRule="auto"/>
        <w:rPr>
          <w:rFonts w:ascii="Garamond" w:hAnsi="Garamond"/>
          <w:i/>
        </w:rPr>
      </w:pPr>
    </w:p>
    <w:p w:rsidR="00E84D45" w:rsidRDefault="00E84D45" w:rsidP="00E84D45">
      <w:pPr>
        <w:spacing w:after="0" w:line="240" w:lineRule="auto"/>
        <w:rPr>
          <w:rFonts w:ascii="Garamond" w:hAnsi="Garamond"/>
        </w:rPr>
      </w:pPr>
      <w:r>
        <w:rPr>
          <w:rFonts w:ascii="Garamond" w:hAnsi="Garamond"/>
          <w:i/>
        </w:rPr>
        <w:t>INDICATORE</w:t>
      </w:r>
      <w:r>
        <w:rPr>
          <w:rFonts w:ascii="Garamond" w:hAnsi="Garamond"/>
        </w:rPr>
        <w:t>: giorni di ritardo</w:t>
      </w:r>
    </w:p>
    <w:p w:rsidR="00FA3D59" w:rsidRDefault="00FA3D59" w:rsidP="00E84D45">
      <w:pPr>
        <w:spacing w:after="0" w:line="240" w:lineRule="auto"/>
        <w:rPr>
          <w:rFonts w:ascii="Garamond" w:hAnsi="Garamond"/>
        </w:rPr>
      </w:pPr>
    </w:p>
    <w:p w:rsidR="00F8530D" w:rsidRDefault="00F8530D" w:rsidP="00E84D45">
      <w:pPr>
        <w:spacing w:after="0" w:line="240" w:lineRule="auto"/>
        <w:rPr>
          <w:rFonts w:ascii="Garamond" w:hAnsi="Garamond"/>
        </w:rPr>
      </w:pPr>
    </w:p>
    <w:p w:rsidR="00FA3D59" w:rsidRPr="005946B1" w:rsidRDefault="00AB4AB7" w:rsidP="00FA3D59">
      <w:pPr>
        <w:spacing w:after="0" w:line="240" w:lineRule="auto"/>
        <w:jc w:val="both"/>
        <w:rPr>
          <w:rFonts w:ascii="Garamond" w:hAnsi="Garamond"/>
          <w:b/>
        </w:rPr>
      </w:pPr>
      <w:r>
        <w:rPr>
          <w:rFonts w:ascii="Garamond" w:hAnsi="Garamond"/>
          <w:u w:val="single"/>
        </w:rPr>
        <w:lastRenderedPageBreak/>
        <w:t>OBIETTIVO 6</w:t>
      </w:r>
      <w:r w:rsidR="00FA3D59" w:rsidRPr="005946B1">
        <w:rPr>
          <w:rFonts w:ascii="Garamond" w:hAnsi="Garamond"/>
          <w:u w:val="single"/>
        </w:rPr>
        <w:t xml:space="preserve">: </w:t>
      </w:r>
      <w:r w:rsidR="00FA3D59">
        <w:rPr>
          <w:rFonts w:ascii="Garamond" w:hAnsi="Garamond"/>
          <w:b/>
        </w:rPr>
        <w:t>R</w:t>
      </w:r>
      <w:r w:rsidR="00FA3D59" w:rsidRPr="005946B1">
        <w:rPr>
          <w:rFonts w:ascii="Garamond" w:hAnsi="Garamond"/>
          <w:b/>
        </w:rPr>
        <w:t>egolamento</w:t>
      </w:r>
      <w:r w:rsidR="00FA3D59">
        <w:rPr>
          <w:rFonts w:ascii="Garamond" w:hAnsi="Garamond"/>
          <w:b/>
        </w:rPr>
        <w:t xml:space="preserve"> in attuazione del D.M. 14.04.2017 (incentivazione impianti biomasse e biogas), entro il 30.06.19.</w:t>
      </w:r>
    </w:p>
    <w:p w:rsidR="00FA3D59" w:rsidRPr="005946B1" w:rsidRDefault="00FA3D59" w:rsidP="00FA3D59">
      <w:pPr>
        <w:spacing w:after="0" w:line="240" w:lineRule="auto"/>
        <w:jc w:val="both"/>
        <w:rPr>
          <w:rFonts w:ascii="Garamond" w:hAnsi="Garamond"/>
          <w:b/>
        </w:rPr>
      </w:pPr>
    </w:p>
    <w:tbl>
      <w:tblPr>
        <w:tblStyle w:val="Grigliatabella"/>
        <w:tblW w:w="0" w:type="auto"/>
        <w:tblLook w:val="04A0" w:firstRow="1" w:lastRow="0" w:firstColumn="1" w:lastColumn="0" w:noHBand="0" w:noVBand="1"/>
      </w:tblPr>
      <w:tblGrid>
        <w:gridCol w:w="1604"/>
        <w:gridCol w:w="2111"/>
        <w:gridCol w:w="1415"/>
        <w:gridCol w:w="1416"/>
        <w:gridCol w:w="1835"/>
        <w:gridCol w:w="2155"/>
      </w:tblGrid>
      <w:tr w:rsidR="00FA3D59" w:rsidRPr="005946B1" w:rsidTr="00F8530D">
        <w:tc>
          <w:tcPr>
            <w:tcW w:w="1555"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rPr>
            </w:pPr>
            <w:r w:rsidRPr="005946B1">
              <w:rPr>
                <w:rFonts w:ascii="Garamond" w:hAnsi="Garamond"/>
              </w:rPr>
              <w:t>ATTIVITA’</w:t>
            </w:r>
          </w:p>
        </w:tc>
        <w:tc>
          <w:tcPr>
            <w:tcW w:w="2126"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rPr>
            </w:pPr>
            <w:r w:rsidRPr="005946B1">
              <w:rPr>
                <w:rFonts w:ascii="Garamond" w:hAnsi="Garamond"/>
              </w:rPr>
              <w:t>STRUTTURE</w:t>
            </w:r>
          </w:p>
        </w:tc>
        <w:tc>
          <w:tcPr>
            <w:tcW w:w="1417"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rPr>
            </w:pPr>
            <w:r w:rsidRPr="005946B1">
              <w:rPr>
                <w:rFonts w:ascii="Garamond" w:hAnsi="Garamond"/>
              </w:rPr>
              <w:t>INIZIO ATTIVITA’</w:t>
            </w:r>
          </w:p>
        </w:tc>
        <w:tc>
          <w:tcPr>
            <w:tcW w:w="1418"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rPr>
            </w:pPr>
            <w:r w:rsidRPr="005946B1">
              <w:rPr>
                <w:rFonts w:ascii="Garamond" w:hAnsi="Garamond"/>
              </w:rPr>
              <w:t>FINE ATTIVITA’</w:t>
            </w:r>
          </w:p>
        </w:tc>
        <w:tc>
          <w:tcPr>
            <w:tcW w:w="1843"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rPr>
            </w:pPr>
            <w:r w:rsidRPr="005946B1">
              <w:rPr>
                <w:rFonts w:ascii="Garamond" w:hAnsi="Garamond"/>
              </w:rPr>
              <w:t>REPORT</w:t>
            </w:r>
          </w:p>
        </w:tc>
        <w:tc>
          <w:tcPr>
            <w:tcW w:w="2177"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rPr>
            </w:pPr>
            <w:r w:rsidRPr="005946B1">
              <w:rPr>
                <w:rFonts w:ascii="Garamond" w:hAnsi="Garamond"/>
              </w:rPr>
              <w:t>OBIETTIVO ASSEGNATO</w:t>
            </w:r>
          </w:p>
        </w:tc>
      </w:tr>
      <w:tr w:rsidR="00FA3D59" w:rsidRPr="005946B1" w:rsidTr="00F8530D">
        <w:tc>
          <w:tcPr>
            <w:tcW w:w="1555" w:type="dxa"/>
            <w:tcBorders>
              <w:top w:val="single" w:sz="4" w:space="0" w:color="auto"/>
              <w:left w:val="single" w:sz="4" w:space="0" w:color="auto"/>
              <w:bottom w:val="single" w:sz="4" w:space="0" w:color="auto"/>
              <w:right w:val="single" w:sz="4" w:space="0" w:color="auto"/>
            </w:tcBorders>
            <w:hideMark/>
          </w:tcPr>
          <w:p w:rsidR="00FA3D59" w:rsidRPr="00B07394" w:rsidRDefault="00B07394" w:rsidP="00FA3D59">
            <w:pPr>
              <w:rPr>
                <w:rFonts w:ascii="Garamond" w:hAnsi="Garamond"/>
              </w:rPr>
            </w:pPr>
            <w:r w:rsidRPr="00B07394">
              <w:rPr>
                <w:rFonts w:ascii="Garamond" w:hAnsi="Garamond"/>
              </w:rPr>
              <w:t>Regolamento in attuazione del D.M. 14.04.2017 (incentivazi</w:t>
            </w:r>
            <w:r>
              <w:rPr>
                <w:rFonts w:ascii="Garamond" w:hAnsi="Garamond"/>
              </w:rPr>
              <w:t>one impianti biomasse e biogas)</w:t>
            </w:r>
          </w:p>
        </w:tc>
        <w:tc>
          <w:tcPr>
            <w:tcW w:w="2126"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rPr>
                <w:rFonts w:ascii="Garamond" w:hAnsi="Garamond"/>
              </w:rPr>
            </w:pPr>
            <w:r w:rsidRPr="005946B1">
              <w:rPr>
                <w:rFonts w:ascii="Garamond" w:hAnsi="Garamond"/>
              </w:rPr>
              <w:t>Strutture coinvolte:</w:t>
            </w:r>
          </w:p>
          <w:p w:rsidR="00FA3D59" w:rsidRPr="005946B1" w:rsidRDefault="00FA3D59" w:rsidP="00FA3D59">
            <w:pPr>
              <w:rPr>
                <w:rFonts w:ascii="Garamond" w:hAnsi="Garamond"/>
              </w:rPr>
            </w:pPr>
            <w:r w:rsidRPr="005946B1">
              <w:rPr>
                <w:rFonts w:ascii="Garamond" w:hAnsi="Garamond"/>
              </w:rPr>
              <w:t>- Area Tecnica</w:t>
            </w:r>
          </w:p>
          <w:p w:rsidR="00FA3D59" w:rsidRPr="005946B1" w:rsidRDefault="00FA3D59" w:rsidP="00FA3D59">
            <w:pPr>
              <w:rPr>
                <w:rFonts w:ascii="Garamond" w:hAnsi="Garamond"/>
              </w:rPr>
            </w:pPr>
            <w:r w:rsidRPr="005946B1">
              <w:rPr>
                <w:rFonts w:ascii="Garamond" w:hAnsi="Garamond"/>
              </w:rPr>
              <w:t>- Distretto L’Aquila</w:t>
            </w:r>
          </w:p>
          <w:p w:rsidR="00FA3D59" w:rsidRPr="005946B1" w:rsidRDefault="00FA3D59" w:rsidP="00FA3D59">
            <w:pPr>
              <w:rPr>
                <w:rFonts w:ascii="Garamond" w:hAnsi="Garamond"/>
              </w:rPr>
            </w:pPr>
            <w:r w:rsidRPr="005946B1">
              <w:rPr>
                <w:rFonts w:ascii="Garamond" w:hAnsi="Garamond"/>
              </w:rPr>
              <w:t>- Distret</w:t>
            </w:r>
            <w:bookmarkStart w:id="0" w:name="_GoBack"/>
            <w:bookmarkEnd w:id="0"/>
            <w:r w:rsidRPr="005946B1">
              <w:rPr>
                <w:rFonts w:ascii="Garamond" w:hAnsi="Garamond"/>
              </w:rPr>
              <w:t>to Chieti</w:t>
            </w:r>
          </w:p>
          <w:p w:rsidR="00FA3D59" w:rsidRPr="005946B1" w:rsidRDefault="00FA3D59" w:rsidP="00FA3D59">
            <w:pPr>
              <w:rPr>
                <w:rFonts w:ascii="Garamond" w:hAnsi="Garamond"/>
              </w:rPr>
            </w:pPr>
            <w:r w:rsidRPr="005946B1">
              <w:rPr>
                <w:rFonts w:ascii="Garamond" w:hAnsi="Garamond"/>
              </w:rPr>
              <w:t>- Distretto Teramo</w:t>
            </w:r>
          </w:p>
          <w:p w:rsidR="00FA3D59" w:rsidRDefault="00FA3D59" w:rsidP="00FA3D59">
            <w:pPr>
              <w:rPr>
                <w:rFonts w:ascii="Garamond" w:hAnsi="Garamond"/>
              </w:rPr>
            </w:pPr>
            <w:r w:rsidRPr="005946B1">
              <w:rPr>
                <w:rFonts w:ascii="Garamond" w:hAnsi="Garamond"/>
              </w:rPr>
              <w:t xml:space="preserve">- Distretto San Salvo </w:t>
            </w:r>
          </w:p>
          <w:p w:rsidR="00F8530D" w:rsidRPr="005946B1" w:rsidRDefault="00F8530D" w:rsidP="00F8530D">
            <w:pPr>
              <w:rPr>
                <w:rFonts w:ascii="Garamond" w:hAnsi="Garamond"/>
              </w:rPr>
            </w:pPr>
            <w:r>
              <w:rPr>
                <w:rFonts w:ascii="Garamond" w:hAnsi="Garamond"/>
              </w:rPr>
              <w:t>Coordinamento: Direttore Tecnico</w:t>
            </w:r>
          </w:p>
        </w:tc>
        <w:tc>
          <w:tcPr>
            <w:tcW w:w="1417" w:type="dxa"/>
            <w:tcBorders>
              <w:top w:val="single" w:sz="4" w:space="0" w:color="auto"/>
              <w:left w:val="single" w:sz="4" w:space="0" w:color="auto"/>
              <w:bottom w:val="single" w:sz="4" w:space="0" w:color="auto"/>
              <w:right w:val="single" w:sz="4" w:space="0" w:color="auto"/>
            </w:tcBorders>
          </w:tcPr>
          <w:p w:rsidR="00FA3D59" w:rsidRPr="005946B1" w:rsidRDefault="00FA3D59" w:rsidP="00FA3D59">
            <w:pPr>
              <w:rPr>
                <w:rFonts w:ascii="Garamond" w:hAnsi="Garamond"/>
              </w:rPr>
            </w:pPr>
          </w:p>
          <w:p w:rsidR="00FA3D59" w:rsidRPr="005946B1" w:rsidRDefault="00FA3D59" w:rsidP="00FA3D59">
            <w:pPr>
              <w:rPr>
                <w:rFonts w:ascii="Garamond" w:hAnsi="Garamond"/>
              </w:rPr>
            </w:pPr>
          </w:p>
          <w:p w:rsidR="00FA3D59" w:rsidRPr="005946B1" w:rsidRDefault="00FA3D59" w:rsidP="00FA3D59">
            <w:pPr>
              <w:jc w:val="center"/>
              <w:rPr>
                <w:rFonts w:ascii="Garamond" w:hAnsi="Garamond"/>
              </w:rPr>
            </w:pPr>
            <w:r>
              <w:rPr>
                <w:rFonts w:ascii="Garamond" w:hAnsi="Garamond"/>
              </w:rPr>
              <w:t>0</w:t>
            </w:r>
            <w:r w:rsidRPr="005946B1">
              <w:rPr>
                <w:rFonts w:ascii="Garamond" w:hAnsi="Garamond"/>
              </w:rPr>
              <w:t>1.01.2019</w:t>
            </w:r>
          </w:p>
        </w:tc>
        <w:tc>
          <w:tcPr>
            <w:tcW w:w="1418" w:type="dxa"/>
            <w:tcBorders>
              <w:top w:val="single" w:sz="4" w:space="0" w:color="auto"/>
              <w:left w:val="single" w:sz="4" w:space="0" w:color="auto"/>
              <w:bottom w:val="single" w:sz="4" w:space="0" w:color="auto"/>
              <w:right w:val="single" w:sz="4" w:space="0" w:color="auto"/>
            </w:tcBorders>
          </w:tcPr>
          <w:p w:rsidR="00FA3D59" w:rsidRPr="005946B1" w:rsidRDefault="00FA3D59" w:rsidP="00FA3D59">
            <w:pPr>
              <w:rPr>
                <w:rFonts w:ascii="Garamond" w:hAnsi="Garamond"/>
              </w:rPr>
            </w:pPr>
          </w:p>
          <w:p w:rsidR="00FA3D59" w:rsidRPr="005946B1" w:rsidRDefault="00FA3D59" w:rsidP="00FA3D59">
            <w:pPr>
              <w:jc w:val="center"/>
              <w:rPr>
                <w:rFonts w:ascii="Garamond" w:hAnsi="Garamond"/>
              </w:rPr>
            </w:pPr>
          </w:p>
          <w:p w:rsidR="00FA3D59" w:rsidRPr="005946B1" w:rsidRDefault="00FA3D59" w:rsidP="00FA3D59">
            <w:pPr>
              <w:jc w:val="center"/>
              <w:rPr>
                <w:rFonts w:ascii="Garamond" w:hAnsi="Garamond"/>
              </w:rPr>
            </w:pPr>
            <w:r w:rsidRPr="005946B1">
              <w:rPr>
                <w:rFonts w:ascii="Garamond" w:hAnsi="Garamond"/>
              </w:rPr>
              <w:t>3</w:t>
            </w:r>
            <w:r>
              <w:rPr>
                <w:rFonts w:ascii="Garamond" w:hAnsi="Garamond"/>
              </w:rPr>
              <w:t>0.06</w:t>
            </w:r>
            <w:r w:rsidRPr="005946B1">
              <w:rPr>
                <w:rFonts w:ascii="Garamond" w:hAnsi="Garamond"/>
              </w:rPr>
              <w:t>.2019</w:t>
            </w:r>
          </w:p>
        </w:tc>
        <w:tc>
          <w:tcPr>
            <w:tcW w:w="1843"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rPr>
                <w:rFonts w:ascii="Garamond" w:hAnsi="Garamond"/>
              </w:rPr>
            </w:pPr>
            <w:r w:rsidRPr="005946B1">
              <w:rPr>
                <w:rFonts w:ascii="Garamond" w:hAnsi="Garamond"/>
              </w:rPr>
              <w:t xml:space="preserve">- </w:t>
            </w:r>
            <w:r>
              <w:rPr>
                <w:rFonts w:ascii="Garamond" w:hAnsi="Garamond"/>
              </w:rPr>
              <w:t>Predisposizione bozza di Regolamento entro 30.05.2019</w:t>
            </w:r>
            <w:r w:rsidRPr="005946B1">
              <w:rPr>
                <w:rFonts w:ascii="Garamond" w:hAnsi="Garamond"/>
              </w:rPr>
              <w:t xml:space="preserve"> </w:t>
            </w:r>
          </w:p>
          <w:p w:rsidR="00FA3D59" w:rsidRPr="005946B1" w:rsidRDefault="00FA3D59" w:rsidP="00FA3D59">
            <w:pPr>
              <w:rPr>
                <w:rFonts w:ascii="Garamond" w:hAnsi="Garamond"/>
              </w:rPr>
            </w:pPr>
          </w:p>
          <w:p w:rsidR="00FA3D59" w:rsidRPr="005946B1" w:rsidRDefault="00FA3D59" w:rsidP="00FA3D59">
            <w:pPr>
              <w:rPr>
                <w:rFonts w:ascii="Garamond" w:hAnsi="Garamond"/>
              </w:rPr>
            </w:pPr>
          </w:p>
        </w:tc>
        <w:tc>
          <w:tcPr>
            <w:tcW w:w="2177" w:type="dxa"/>
            <w:tcBorders>
              <w:top w:val="single" w:sz="4" w:space="0" w:color="auto"/>
              <w:left w:val="single" w:sz="4" w:space="0" w:color="auto"/>
              <w:bottom w:val="single" w:sz="4" w:space="0" w:color="auto"/>
              <w:right w:val="single" w:sz="4" w:space="0" w:color="auto"/>
            </w:tcBorders>
          </w:tcPr>
          <w:p w:rsidR="00F20C27" w:rsidRPr="00F20C27" w:rsidRDefault="00F20C27" w:rsidP="00F20C27">
            <w:pPr>
              <w:jc w:val="both"/>
              <w:rPr>
                <w:rFonts w:ascii="Garamond" w:hAnsi="Garamond"/>
              </w:rPr>
            </w:pPr>
            <w:r w:rsidRPr="00F20C27">
              <w:rPr>
                <w:rFonts w:ascii="Garamond" w:hAnsi="Garamond"/>
              </w:rPr>
              <w:t>Regolamento in attuazione del D.M. 14.04.2017 (incentivazione impianti biomasse e biogas), entro il 30.06.19.</w:t>
            </w:r>
          </w:p>
          <w:p w:rsidR="00FA3D59" w:rsidRPr="00373733" w:rsidRDefault="00FA3D59" w:rsidP="00FA3D59">
            <w:pPr>
              <w:rPr>
                <w:rFonts w:ascii="Garamond" w:hAnsi="Garamond"/>
              </w:rPr>
            </w:pPr>
          </w:p>
        </w:tc>
      </w:tr>
    </w:tbl>
    <w:p w:rsidR="00FA3D59" w:rsidRPr="005946B1" w:rsidRDefault="00FA3D59" w:rsidP="00FA3D59">
      <w:pPr>
        <w:spacing w:after="0" w:line="240" w:lineRule="auto"/>
        <w:rPr>
          <w:rFonts w:ascii="Garamond" w:hAnsi="Garamond"/>
        </w:rPr>
      </w:pPr>
    </w:p>
    <w:p w:rsidR="00FA3D59" w:rsidRPr="005946B1" w:rsidRDefault="00FA3D59" w:rsidP="00FA3D59">
      <w:pPr>
        <w:spacing w:after="0" w:line="240" w:lineRule="auto"/>
        <w:rPr>
          <w:rFonts w:ascii="Garamond" w:hAnsi="Garamond"/>
          <w:i/>
        </w:rPr>
      </w:pPr>
      <w:r w:rsidRPr="005946B1">
        <w:rPr>
          <w:rFonts w:ascii="Garamond" w:hAnsi="Garamond"/>
          <w:i/>
        </w:rPr>
        <w:t>Strategicità</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225"/>
        <w:gridCol w:w="815"/>
        <w:gridCol w:w="1311"/>
      </w:tblGrid>
      <w:tr w:rsidR="00FA3D59" w:rsidRPr="005946B1" w:rsidTr="00F20C27">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70</w:t>
            </w:r>
          </w:p>
        </w:tc>
        <w:tc>
          <w:tcPr>
            <w:tcW w:w="1225"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80</w:t>
            </w:r>
          </w:p>
        </w:tc>
        <w:tc>
          <w:tcPr>
            <w:tcW w:w="815"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100</w:t>
            </w:r>
          </w:p>
        </w:tc>
      </w:tr>
      <w:tr w:rsidR="00FA3D59" w:rsidRPr="005946B1" w:rsidTr="00F20C27">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Costituisce un obiettivo secondario dell’Agenzia</w:t>
            </w:r>
          </w:p>
        </w:tc>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Contribuisce indirettamente a conseguire un obiettivo primario dell’Agenzia</w:t>
            </w:r>
          </w:p>
        </w:tc>
        <w:tc>
          <w:tcPr>
            <w:tcW w:w="2245"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Costituisce un obiettivo strategico dell’Agenzia</w:t>
            </w:r>
          </w:p>
        </w:tc>
        <w:tc>
          <w:tcPr>
            <w:tcW w:w="2126"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E’ di grande strategicità per l’Agenzia</w:t>
            </w:r>
          </w:p>
        </w:tc>
      </w:tr>
    </w:tbl>
    <w:p w:rsidR="00FA3D59" w:rsidRPr="005946B1" w:rsidRDefault="00FA3D59" w:rsidP="00FA3D59">
      <w:pPr>
        <w:spacing w:after="0" w:line="240" w:lineRule="auto"/>
        <w:rPr>
          <w:rFonts w:ascii="Garamond" w:hAnsi="Garamond"/>
        </w:rPr>
      </w:pPr>
    </w:p>
    <w:p w:rsidR="00FA3D59" w:rsidRPr="005946B1" w:rsidRDefault="00FA3D59" w:rsidP="00FA3D59">
      <w:pPr>
        <w:spacing w:after="0" w:line="240" w:lineRule="auto"/>
        <w:rPr>
          <w:rFonts w:ascii="Garamond" w:hAnsi="Garamond"/>
          <w:i/>
        </w:rPr>
      </w:pPr>
      <w:r w:rsidRPr="005946B1">
        <w:rPr>
          <w:rFonts w:ascii="Garamond" w:hAnsi="Garamond"/>
          <w:i/>
        </w:rPr>
        <w:t>Rilevanza esterna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225"/>
        <w:gridCol w:w="815"/>
        <w:gridCol w:w="1311"/>
      </w:tblGrid>
      <w:tr w:rsidR="00FA3D59" w:rsidRPr="005946B1" w:rsidTr="00F20C27">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70</w:t>
            </w:r>
          </w:p>
        </w:tc>
        <w:tc>
          <w:tcPr>
            <w:tcW w:w="1225"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80</w:t>
            </w:r>
          </w:p>
        </w:tc>
        <w:tc>
          <w:tcPr>
            <w:tcW w:w="815"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b/>
                <w:dstrike/>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100</w:t>
            </w:r>
          </w:p>
        </w:tc>
      </w:tr>
      <w:tr w:rsidR="00FA3D59" w:rsidRPr="005946B1" w:rsidTr="00F20C27">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Obiettivo a rilevanza esclusivamente interna</w:t>
            </w:r>
          </w:p>
        </w:tc>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Obiettivo di miglioramento del back-office con influenza diretta sull’efficienza del front-office</w:t>
            </w:r>
          </w:p>
        </w:tc>
        <w:tc>
          <w:tcPr>
            <w:tcW w:w="2245"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Obiettivo che realizza un miglioramento dell’attività del front-office</w:t>
            </w:r>
          </w:p>
        </w:tc>
        <w:tc>
          <w:tcPr>
            <w:tcW w:w="2126"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Obiettivo che modifica radicalmente il rapporto con l’utenza esterna (ad esempio, istituzione di un nuovo servizio)</w:t>
            </w:r>
          </w:p>
        </w:tc>
      </w:tr>
    </w:tbl>
    <w:p w:rsidR="00FA3D59" w:rsidRPr="005946B1" w:rsidRDefault="00FA3D59" w:rsidP="00FA3D59">
      <w:pPr>
        <w:spacing w:after="0" w:line="240" w:lineRule="auto"/>
        <w:rPr>
          <w:rFonts w:ascii="Garamond" w:hAnsi="Garamond"/>
        </w:rPr>
      </w:pPr>
    </w:p>
    <w:p w:rsidR="00FA3D59" w:rsidRPr="005946B1" w:rsidRDefault="00FA3D59" w:rsidP="00FA3D59">
      <w:pPr>
        <w:spacing w:after="0" w:line="240" w:lineRule="auto"/>
        <w:rPr>
          <w:rFonts w:ascii="Garamond" w:hAnsi="Garamond"/>
          <w:i/>
        </w:rPr>
      </w:pPr>
      <w:r w:rsidRPr="005946B1">
        <w:rPr>
          <w:rFonts w:ascii="Garamond" w:hAnsi="Garamond"/>
          <w:i/>
        </w:rPr>
        <w:t>Complessità dell’obiettivo</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FA3D59" w:rsidRPr="005946B1" w:rsidTr="00FA3D59">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b/>
                <w:strike/>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100</w:t>
            </w:r>
          </w:p>
        </w:tc>
      </w:tr>
      <w:tr w:rsidR="00FA3D59" w:rsidRPr="005946B1" w:rsidTr="00FA3D59">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La realizzazione dell’obiettivo richiede soltanto capacità esecutive</w:t>
            </w:r>
          </w:p>
        </w:tc>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La realizzazione dell’obiettivo richiede la messa in gioco di capacità tecniche e specialistiche</w:t>
            </w:r>
          </w:p>
        </w:tc>
        <w:tc>
          <w:tcPr>
            <w:tcW w:w="2040"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La realizzazione dell’obiettivo richiede capacità tecniche e gestionali complesse</w:t>
            </w:r>
          </w:p>
        </w:tc>
        <w:tc>
          <w:tcPr>
            <w:tcW w:w="2331"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La realizzazione dell’obiettivo richiede l’utilizzo di capacità tecniche, di gestione, di coordinamento ed influenza su altre Strutture; l’obiettivo integra processi ed attività complesse</w:t>
            </w:r>
          </w:p>
        </w:tc>
      </w:tr>
    </w:tbl>
    <w:p w:rsidR="00FA3D59" w:rsidRPr="005946B1" w:rsidRDefault="00FA3D59" w:rsidP="00FA3D59">
      <w:pPr>
        <w:spacing w:after="0" w:line="240" w:lineRule="auto"/>
        <w:rPr>
          <w:rFonts w:ascii="Garamond" w:hAnsi="Garamond"/>
        </w:rPr>
      </w:pPr>
    </w:p>
    <w:p w:rsidR="00FA3D59" w:rsidRPr="005946B1" w:rsidRDefault="00FA3D59" w:rsidP="00FA3D59">
      <w:pPr>
        <w:spacing w:after="0" w:line="240" w:lineRule="auto"/>
        <w:rPr>
          <w:rFonts w:ascii="Garamond" w:hAnsi="Garamond"/>
          <w:i/>
        </w:rPr>
      </w:pPr>
      <w:r w:rsidRPr="005946B1">
        <w:rPr>
          <w:rFonts w:ascii="Garamond" w:hAnsi="Garamond"/>
          <w:i/>
        </w:rPr>
        <w:t>Rapporto tra obiettivo e attività ordinaria</w:t>
      </w:r>
    </w:p>
    <w:tbl>
      <w:tblPr>
        <w:tblStyle w:val="Grigliatabella"/>
        <w:tblW w:w="0" w:type="auto"/>
        <w:tblLook w:val="04A0" w:firstRow="1" w:lastRow="0" w:firstColumn="1" w:lastColumn="0" w:noHBand="0" w:noVBand="1"/>
      </w:tblPr>
      <w:tblGrid>
        <w:gridCol w:w="1019"/>
        <w:gridCol w:w="1019"/>
        <w:gridCol w:w="1019"/>
        <w:gridCol w:w="1019"/>
        <w:gridCol w:w="1019"/>
        <w:gridCol w:w="1019"/>
        <w:gridCol w:w="1020"/>
        <w:gridCol w:w="1020"/>
        <w:gridCol w:w="1020"/>
        <w:gridCol w:w="1311"/>
      </w:tblGrid>
      <w:tr w:rsidR="00FA3D59" w:rsidRPr="005946B1" w:rsidTr="00FA3D59">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20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30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40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50</w:t>
            </w:r>
          </w:p>
        </w:tc>
        <w:tc>
          <w:tcPr>
            <w:tcW w:w="1019"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b/>
                <w:dstrike/>
                <w:sz w:val="20"/>
                <w:szCs w:val="20"/>
              </w:rPr>
            </w:pPr>
            <w:r w:rsidRPr="005946B1">
              <w:rPr>
                <w:rFonts w:ascii="Garamond" w:hAnsi="Garamond"/>
                <w:sz w:val="20"/>
                <w:szCs w:val="20"/>
              </w:rPr>
              <w:t>60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70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80</w:t>
            </w:r>
          </w:p>
        </w:tc>
        <w:tc>
          <w:tcPr>
            <w:tcW w:w="1020"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90</w:t>
            </w:r>
          </w:p>
        </w:tc>
        <w:tc>
          <w:tcPr>
            <w:tcW w:w="1311" w:type="dxa"/>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100</w:t>
            </w:r>
          </w:p>
        </w:tc>
      </w:tr>
      <w:tr w:rsidR="00FA3D59" w:rsidRPr="005946B1" w:rsidTr="00FA3D59">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La realizzazione dell’obiettivo costituisce l’unica attività della Struttura</w:t>
            </w:r>
          </w:p>
        </w:tc>
        <w:tc>
          <w:tcPr>
            <w:tcW w:w="3057" w:type="dxa"/>
            <w:gridSpan w:val="3"/>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L’obiettivo attiene all’attività ordinaria principale del servizio.</w:t>
            </w:r>
          </w:p>
          <w:p w:rsidR="00FA3D59" w:rsidRPr="005946B1" w:rsidRDefault="00FA3D59" w:rsidP="00FA3D59">
            <w:pPr>
              <w:jc w:val="center"/>
              <w:rPr>
                <w:rFonts w:ascii="Garamond" w:hAnsi="Garamond"/>
                <w:sz w:val="20"/>
                <w:szCs w:val="20"/>
              </w:rPr>
            </w:pPr>
            <w:r w:rsidRPr="005946B1">
              <w:rPr>
                <w:rFonts w:ascii="Garamond" w:hAnsi="Garamond"/>
                <w:sz w:val="20"/>
                <w:szCs w:val="20"/>
              </w:rPr>
              <w:t>OPPURE</w:t>
            </w:r>
          </w:p>
          <w:p w:rsidR="00FA3D59" w:rsidRPr="005946B1" w:rsidRDefault="00FA3D59" w:rsidP="00FA3D59">
            <w:pPr>
              <w:jc w:val="center"/>
              <w:rPr>
                <w:rFonts w:ascii="Garamond" w:hAnsi="Garamond"/>
                <w:sz w:val="20"/>
                <w:szCs w:val="20"/>
              </w:rPr>
            </w:pPr>
            <w:r w:rsidRPr="005946B1">
              <w:rPr>
                <w:rFonts w:ascii="Garamond" w:hAnsi="Garamond"/>
                <w:sz w:val="20"/>
                <w:szCs w:val="20"/>
              </w:rPr>
              <w:t>L’obiettivo ha la funzione di migliorare un aspetto della dimensione ordinaria del servizio che presentava livelli di efficacia/efficienza non sufficienti.</w:t>
            </w:r>
          </w:p>
        </w:tc>
        <w:tc>
          <w:tcPr>
            <w:tcW w:w="2040"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L’obiettivo apporta un rilevante miglioramento ad una delle attività ordinarie del servizio</w:t>
            </w:r>
          </w:p>
        </w:tc>
        <w:tc>
          <w:tcPr>
            <w:tcW w:w="2331" w:type="dxa"/>
            <w:gridSpan w:val="2"/>
            <w:tcBorders>
              <w:top w:val="single" w:sz="4" w:space="0" w:color="auto"/>
              <w:left w:val="single" w:sz="4" w:space="0" w:color="auto"/>
              <w:bottom w:val="single" w:sz="4" w:space="0" w:color="auto"/>
              <w:right w:val="single" w:sz="4" w:space="0" w:color="auto"/>
            </w:tcBorders>
            <w:hideMark/>
          </w:tcPr>
          <w:p w:rsidR="00FA3D59" w:rsidRPr="005946B1" w:rsidRDefault="00FA3D59" w:rsidP="00FA3D59">
            <w:pPr>
              <w:jc w:val="center"/>
              <w:rPr>
                <w:rFonts w:ascii="Garamond" w:hAnsi="Garamond"/>
                <w:sz w:val="20"/>
                <w:szCs w:val="20"/>
              </w:rPr>
            </w:pPr>
            <w:r w:rsidRPr="005946B1">
              <w:rPr>
                <w:rFonts w:ascii="Garamond" w:hAnsi="Garamond"/>
                <w:sz w:val="20"/>
                <w:szCs w:val="20"/>
              </w:rPr>
              <w:t>L’obiettivo attiene ad attività nuove che vengono svolte mantenendo contemporaneamente il livello qualitativo dell’attività ordinaria</w:t>
            </w:r>
          </w:p>
        </w:tc>
      </w:tr>
    </w:tbl>
    <w:p w:rsidR="00FA3D59" w:rsidRPr="005946B1" w:rsidRDefault="00FA3D59" w:rsidP="00FA3D59">
      <w:pPr>
        <w:spacing w:after="0" w:line="240" w:lineRule="auto"/>
        <w:rPr>
          <w:rFonts w:ascii="Garamond" w:hAnsi="Garamond"/>
        </w:rPr>
      </w:pPr>
    </w:p>
    <w:p w:rsidR="00FA3D59" w:rsidRPr="005946B1" w:rsidRDefault="00FA3D59" w:rsidP="00FA3D59">
      <w:pPr>
        <w:spacing w:after="0" w:line="240" w:lineRule="auto"/>
        <w:rPr>
          <w:rFonts w:ascii="Garamond" w:hAnsi="Garamond"/>
        </w:rPr>
      </w:pPr>
      <w:r w:rsidRPr="005946B1">
        <w:rPr>
          <w:rFonts w:ascii="Garamond" w:hAnsi="Garamond"/>
          <w:i/>
        </w:rPr>
        <w:t>PESO DELL’OBIETTIVO</w:t>
      </w:r>
      <w:r w:rsidRPr="005946B1">
        <w:rPr>
          <w:rFonts w:ascii="Garamond" w:hAnsi="Garamond"/>
        </w:rPr>
        <w:t xml:space="preserve">: </w:t>
      </w:r>
      <w:r w:rsidR="00F8530D">
        <w:rPr>
          <w:rFonts w:ascii="Garamond" w:hAnsi="Garamond"/>
        </w:rPr>
        <w:t>20</w:t>
      </w:r>
      <w:r w:rsidRPr="005946B1">
        <w:rPr>
          <w:rFonts w:ascii="Garamond" w:hAnsi="Garamond"/>
        </w:rPr>
        <w:t>%</w:t>
      </w:r>
    </w:p>
    <w:p w:rsidR="00FA3D59" w:rsidRPr="005946B1" w:rsidRDefault="00FA3D59" w:rsidP="00FA3D59">
      <w:pPr>
        <w:spacing w:after="0" w:line="240" w:lineRule="auto"/>
        <w:rPr>
          <w:rFonts w:ascii="Garamond" w:hAnsi="Garamond"/>
        </w:rPr>
      </w:pPr>
      <w:r w:rsidRPr="005946B1">
        <w:rPr>
          <w:rFonts w:ascii="Garamond" w:hAnsi="Garamond"/>
          <w:i/>
        </w:rPr>
        <w:t>VALORE ATTESO</w:t>
      </w:r>
      <w:r w:rsidRPr="005946B1">
        <w:rPr>
          <w:rFonts w:ascii="Garamond" w:hAnsi="Garamond"/>
        </w:rPr>
        <w:t xml:space="preserve">: 100% (0 giorni di </w:t>
      </w:r>
      <w:proofErr w:type="gramStart"/>
      <w:r w:rsidRPr="005946B1">
        <w:rPr>
          <w:rFonts w:ascii="Garamond" w:hAnsi="Garamond"/>
        </w:rPr>
        <w:t>ritardo)</w:t>
      </w:r>
      <w:r>
        <w:rPr>
          <w:rFonts w:ascii="Garamond" w:hAnsi="Garamond"/>
        </w:rPr>
        <w:t xml:space="preserve">   </w:t>
      </w:r>
      <w:proofErr w:type="gramEnd"/>
      <w:r>
        <w:rPr>
          <w:rFonts w:ascii="Garamond" w:hAnsi="Garamond"/>
        </w:rPr>
        <w:t xml:space="preserve">                       </w:t>
      </w:r>
      <w:r w:rsidRPr="005946B1">
        <w:rPr>
          <w:rFonts w:ascii="Garamond" w:hAnsi="Garamond"/>
          <w:i/>
        </w:rPr>
        <w:t>VALORE MINIMO</w:t>
      </w:r>
      <w:r w:rsidRPr="005946B1">
        <w:rPr>
          <w:rFonts w:ascii="Garamond" w:hAnsi="Garamond"/>
        </w:rPr>
        <w:t>: 0% (1 giorno di ritardo)</w:t>
      </w:r>
    </w:p>
    <w:p w:rsidR="00FA3D59" w:rsidRPr="005946B1" w:rsidRDefault="00FA3D59" w:rsidP="00FA3D59">
      <w:pPr>
        <w:spacing w:after="0" w:line="240" w:lineRule="auto"/>
        <w:rPr>
          <w:rFonts w:ascii="Garamond" w:hAnsi="Garamond"/>
          <w:i/>
        </w:rPr>
      </w:pPr>
    </w:p>
    <w:p w:rsidR="00FA3D59" w:rsidRPr="005946B1" w:rsidRDefault="00FA3D59" w:rsidP="00FA3D59">
      <w:pPr>
        <w:spacing w:after="0" w:line="240" w:lineRule="auto"/>
        <w:rPr>
          <w:rFonts w:ascii="Garamond" w:hAnsi="Garamond"/>
        </w:rPr>
      </w:pPr>
      <w:r w:rsidRPr="005946B1">
        <w:rPr>
          <w:rFonts w:ascii="Garamond" w:hAnsi="Garamond"/>
          <w:i/>
        </w:rPr>
        <w:t>INDICATORE</w:t>
      </w:r>
      <w:r w:rsidRPr="005946B1">
        <w:rPr>
          <w:rFonts w:ascii="Garamond" w:hAnsi="Garamond"/>
        </w:rPr>
        <w:t>: giorni di ritardo</w:t>
      </w:r>
    </w:p>
    <w:p w:rsidR="00FA3D59" w:rsidRDefault="00FA3D59" w:rsidP="00E84D45">
      <w:pPr>
        <w:spacing w:after="0" w:line="240" w:lineRule="auto"/>
        <w:rPr>
          <w:rFonts w:ascii="Garamond" w:hAnsi="Garamond"/>
        </w:rPr>
      </w:pPr>
    </w:p>
    <w:p w:rsidR="00E84D45" w:rsidRDefault="00E84D45" w:rsidP="00E84D45">
      <w:pPr>
        <w:spacing w:after="0" w:line="240" w:lineRule="auto"/>
        <w:rPr>
          <w:rFonts w:ascii="Garamond" w:hAnsi="Garamond"/>
        </w:rPr>
      </w:pPr>
    </w:p>
    <w:p w:rsidR="00E84D45" w:rsidRDefault="00E84D45" w:rsidP="00E84D45">
      <w:pPr>
        <w:spacing w:after="0" w:line="240" w:lineRule="auto"/>
        <w:rPr>
          <w:rFonts w:ascii="Garamond" w:hAnsi="Garamond"/>
          <w:i/>
        </w:rPr>
      </w:pPr>
    </w:p>
    <w:sectPr w:rsidR="00E84D45" w:rsidSect="00426A1D">
      <w:pgSz w:w="11906" w:h="16838"/>
      <w:pgMar w:top="851" w:right="680" w:bottom="567"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5020503060202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A4384"/>
    <w:multiLevelType w:val="hybridMultilevel"/>
    <w:tmpl w:val="CC30CF6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62600D3"/>
    <w:multiLevelType w:val="hybridMultilevel"/>
    <w:tmpl w:val="D8549CE8"/>
    <w:lvl w:ilvl="0" w:tplc="1F681F72">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0A4F1EC2"/>
    <w:multiLevelType w:val="hybridMultilevel"/>
    <w:tmpl w:val="476EAFF6"/>
    <w:lvl w:ilvl="0" w:tplc="6336A234">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C5B2A9E"/>
    <w:multiLevelType w:val="hybridMultilevel"/>
    <w:tmpl w:val="80AEF15E"/>
    <w:lvl w:ilvl="0" w:tplc="62AA939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833D52"/>
    <w:multiLevelType w:val="hybridMultilevel"/>
    <w:tmpl w:val="2B443D28"/>
    <w:lvl w:ilvl="0" w:tplc="4A68CC2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4DF416B"/>
    <w:multiLevelType w:val="hybridMultilevel"/>
    <w:tmpl w:val="13E0BA84"/>
    <w:lvl w:ilvl="0" w:tplc="41F817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025261F"/>
    <w:multiLevelType w:val="hybridMultilevel"/>
    <w:tmpl w:val="B2BEBD3C"/>
    <w:lvl w:ilvl="0" w:tplc="1F681F72">
      <w:start w:val="1"/>
      <w:numFmt w:val="upp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268719E"/>
    <w:multiLevelType w:val="hybridMultilevel"/>
    <w:tmpl w:val="1A08F852"/>
    <w:lvl w:ilvl="0" w:tplc="00947F5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5C806F8"/>
    <w:multiLevelType w:val="hybridMultilevel"/>
    <w:tmpl w:val="08CE030C"/>
    <w:lvl w:ilvl="0" w:tplc="0F5C82FE">
      <w:start w:val="1"/>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7110884"/>
    <w:multiLevelType w:val="hybridMultilevel"/>
    <w:tmpl w:val="F934C9C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EDB792D"/>
    <w:multiLevelType w:val="hybridMultilevel"/>
    <w:tmpl w:val="F816E73C"/>
    <w:lvl w:ilvl="0" w:tplc="9580C98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526B2AB0"/>
    <w:multiLevelType w:val="hybridMultilevel"/>
    <w:tmpl w:val="2B723014"/>
    <w:lvl w:ilvl="0" w:tplc="9384CDD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5406255B"/>
    <w:multiLevelType w:val="hybridMultilevel"/>
    <w:tmpl w:val="B1CEB056"/>
    <w:lvl w:ilvl="0" w:tplc="E94A5DDE">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55EF686F"/>
    <w:multiLevelType w:val="hybridMultilevel"/>
    <w:tmpl w:val="B9EE5134"/>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9"/>
  </w:num>
  <w:num w:numId="2">
    <w:abstractNumId w:val="4"/>
  </w:num>
  <w:num w:numId="3">
    <w:abstractNumId w:val="11"/>
  </w:num>
  <w:num w:numId="4">
    <w:abstractNumId w:val="8"/>
  </w:num>
  <w:num w:numId="5">
    <w:abstractNumId w:val="3"/>
  </w:num>
  <w:num w:numId="6">
    <w:abstractNumId w:val="6"/>
  </w:num>
  <w:num w:numId="7">
    <w:abstractNumId w:val="2"/>
  </w:num>
  <w:num w:numId="8">
    <w:abstractNumId w:val="13"/>
  </w:num>
  <w:num w:numId="9">
    <w:abstractNumId w:val="5"/>
  </w:num>
  <w:num w:numId="10">
    <w:abstractNumId w:val="10"/>
  </w:num>
  <w:num w:numId="11">
    <w:abstractNumId w:val="7"/>
  </w:num>
  <w:num w:numId="12">
    <w:abstractNumId w:val="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D9A"/>
    <w:rsid w:val="00010637"/>
    <w:rsid w:val="00031121"/>
    <w:rsid w:val="00031494"/>
    <w:rsid w:val="00033A89"/>
    <w:rsid w:val="00090218"/>
    <w:rsid w:val="00091B1A"/>
    <w:rsid w:val="000B44CC"/>
    <w:rsid w:val="000C6930"/>
    <w:rsid w:val="000D3D39"/>
    <w:rsid w:val="0010498A"/>
    <w:rsid w:val="00122777"/>
    <w:rsid w:val="00165458"/>
    <w:rsid w:val="0019590A"/>
    <w:rsid w:val="001C013C"/>
    <w:rsid w:val="001C5148"/>
    <w:rsid w:val="001D045F"/>
    <w:rsid w:val="001E09F0"/>
    <w:rsid w:val="0020342A"/>
    <w:rsid w:val="00207511"/>
    <w:rsid w:val="0021309D"/>
    <w:rsid w:val="00216066"/>
    <w:rsid w:val="00247DA1"/>
    <w:rsid w:val="002A41BE"/>
    <w:rsid w:val="002C47ED"/>
    <w:rsid w:val="003213BA"/>
    <w:rsid w:val="00373733"/>
    <w:rsid w:val="003823D9"/>
    <w:rsid w:val="003847D8"/>
    <w:rsid w:val="003B70EF"/>
    <w:rsid w:val="003E5263"/>
    <w:rsid w:val="00421336"/>
    <w:rsid w:val="004243AE"/>
    <w:rsid w:val="00426A1D"/>
    <w:rsid w:val="004402C5"/>
    <w:rsid w:val="004856A3"/>
    <w:rsid w:val="004870CF"/>
    <w:rsid w:val="004A06FE"/>
    <w:rsid w:val="004A1702"/>
    <w:rsid w:val="004B407F"/>
    <w:rsid w:val="004D7AA2"/>
    <w:rsid w:val="004E4A2E"/>
    <w:rsid w:val="004F28DC"/>
    <w:rsid w:val="004F38A9"/>
    <w:rsid w:val="00513796"/>
    <w:rsid w:val="005413F6"/>
    <w:rsid w:val="0056756B"/>
    <w:rsid w:val="005946B1"/>
    <w:rsid w:val="005A15C5"/>
    <w:rsid w:val="005B21E1"/>
    <w:rsid w:val="005B509D"/>
    <w:rsid w:val="005D7199"/>
    <w:rsid w:val="005F7950"/>
    <w:rsid w:val="0061249B"/>
    <w:rsid w:val="00637662"/>
    <w:rsid w:val="006603CF"/>
    <w:rsid w:val="00661C8E"/>
    <w:rsid w:val="006B3A7F"/>
    <w:rsid w:val="006E0E92"/>
    <w:rsid w:val="00741D94"/>
    <w:rsid w:val="0079064B"/>
    <w:rsid w:val="007B4FBB"/>
    <w:rsid w:val="007F60AC"/>
    <w:rsid w:val="00824DDC"/>
    <w:rsid w:val="00831373"/>
    <w:rsid w:val="00871FA5"/>
    <w:rsid w:val="008D7A78"/>
    <w:rsid w:val="008F4906"/>
    <w:rsid w:val="00911CE6"/>
    <w:rsid w:val="00924780"/>
    <w:rsid w:val="00931411"/>
    <w:rsid w:val="00937D37"/>
    <w:rsid w:val="00953A96"/>
    <w:rsid w:val="00994039"/>
    <w:rsid w:val="009A67AC"/>
    <w:rsid w:val="009B3507"/>
    <w:rsid w:val="009B4317"/>
    <w:rsid w:val="009D555C"/>
    <w:rsid w:val="009E40BF"/>
    <w:rsid w:val="009E4EE2"/>
    <w:rsid w:val="009F1FD4"/>
    <w:rsid w:val="00A12EF4"/>
    <w:rsid w:val="00A33ABD"/>
    <w:rsid w:val="00A33BC8"/>
    <w:rsid w:val="00A627E8"/>
    <w:rsid w:val="00A65204"/>
    <w:rsid w:val="00A7730F"/>
    <w:rsid w:val="00A77C8D"/>
    <w:rsid w:val="00A806BD"/>
    <w:rsid w:val="00A84277"/>
    <w:rsid w:val="00AA709C"/>
    <w:rsid w:val="00AB4AB7"/>
    <w:rsid w:val="00AD2D1C"/>
    <w:rsid w:val="00B07394"/>
    <w:rsid w:val="00B215E5"/>
    <w:rsid w:val="00B36D9A"/>
    <w:rsid w:val="00B46427"/>
    <w:rsid w:val="00B62890"/>
    <w:rsid w:val="00BA4EC0"/>
    <w:rsid w:val="00BE16C6"/>
    <w:rsid w:val="00C21652"/>
    <w:rsid w:val="00C31A88"/>
    <w:rsid w:val="00C70CB2"/>
    <w:rsid w:val="00CB1ABA"/>
    <w:rsid w:val="00CD462B"/>
    <w:rsid w:val="00CF46B9"/>
    <w:rsid w:val="00D03CF1"/>
    <w:rsid w:val="00D15577"/>
    <w:rsid w:val="00D25218"/>
    <w:rsid w:val="00D307B4"/>
    <w:rsid w:val="00D43D0F"/>
    <w:rsid w:val="00D637FE"/>
    <w:rsid w:val="00D871F7"/>
    <w:rsid w:val="00D92D1F"/>
    <w:rsid w:val="00DE09E4"/>
    <w:rsid w:val="00E15D3E"/>
    <w:rsid w:val="00E40B2D"/>
    <w:rsid w:val="00E44553"/>
    <w:rsid w:val="00E509AE"/>
    <w:rsid w:val="00E62574"/>
    <w:rsid w:val="00E759EB"/>
    <w:rsid w:val="00E84D45"/>
    <w:rsid w:val="00EC20C4"/>
    <w:rsid w:val="00F1255C"/>
    <w:rsid w:val="00F13326"/>
    <w:rsid w:val="00F16B3E"/>
    <w:rsid w:val="00F20C27"/>
    <w:rsid w:val="00F2267F"/>
    <w:rsid w:val="00F8530D"/>
    <w:rsid w:val="00FA3D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AA2B07-B978-4431-9A56-C0291839B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0C27"/>
  </w:style>
  <w:style w:type="paragraph" w:styleId="Titolo9">
    <w:name w:val="heading 9"/>
    <w:basedOn w:val="Normale"/>
    <w:next w:val="Normale"/>
    <w:link w:val="Titolo9Carattere"/>
    <w:qFormat/>
    <w:rsid w:val="00E44553"/>
    <w:pPr>
      <w:keepNext/>
      <w:tabs>
        <w:tab w:val="num" w:pos="720"/>
      </w:tabs>
      <w:autoSpaceDE w:val="0"/>
      <w:autoSpaceDN w:val="0"/>
      <w:adjustRightInd w:val="0"/>
      <w:spacing w:after="0" w:line="240" w:lineRule="auto"/>
      <w:ind w:left="720" w:hanging="360"/>
      <w:jc w:val="both"/>
      <w:outlineLvl w:val="8"/>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3E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F28DC"/>
    <w:pPr>
      <w:ind w:left="720"/>
      <w:contextualSpacing/>
    </w:pPr>
  </w:style>
  <w:style w:type="paragraph" w:styleId="Testofumetto">
    <w:name w:val="Balloon Text"/>
    <w:basedOn w:val="Normale"/>
    <w:link w:val="TestofumettoCarattere"/>
    <w:uiPriority w:val="99"/>
    <w:semiHidden/>
    <w:unhideWhenUsed/>
    <w:rsid w:val="00A806B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806BD"/>
    <w:rPr>
      <w:rFonts w:ascii="Segoe UI" w:hAnsi="Segoe UI" w:cs="Segoe UI"/>
      <w:sz w:val="18"/>
      <w:szCs w:val="18"/>
    </w:rPr>
  </w:style>
  <w:style w:type="character" w:customStyle="1" w:styleId="Titolo9Carattere">
    <w:name w:val="Titolo 9 Carattere"/>
    <w:basedOn w:val="Carpredefinitoparagrafo"/>
    <w:link w:val="Titolo9"/>
    <w:rsid w:val="00E44553"/>
    <w:rPr>
      <w:rFonts w:ascii="Times New Roman" w:eastAsia="Times New Roman" w:hAnsi="Times New Roman" w:cs="Times New Roman"/>
      <w:sz w:val="24"/>
      <w:szCs w:val="24"/>
      <w:u w:val="single"/>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064134">
      <w:bodyDiv w:val="1"/>
      <w:marLeft w:val="0"/>
      <w:marRight w:val="0"/>
      <w:marTop w:val="0"/>
      <w:marBottom w:val="0"/>
      <w:divBdr>
        <w:top w:val="none" w:sz="0" w:space="0" w:color="auto"/>
        <w:left w:val="none" w:sz="0" w:space="0" w:color="auto"/>
        <w:bottom w:val="none" w:sz="0" w:space="0" w:color="auto"/>
        <w:right w:val="none" w:sz="0" w:space="0" w:color="auto"/>
      </w:divBdr>
    </w:div>
    <w:div w:id="1572621375">
      <w:bodyDiv w:val="1"/>
      <w:marLeft w:val="0"/>
      <w:marRight w:val="0"/>
      <w:marTop w:val="0"/>
      <w:marBottom w:val="0"/>
      <w:divBdr>
        <w:top w:val="none" w:sz="0" w:space="0" w:color="auto"/>
        <w:left w:val="none" w:sz="0" w:space="0" w:color="auto"/>
        <w:bottom w:val="none" w:sz="0" w:space="0" w:color="auto"/>
        <w:right w:val="none" w:sz="0" w:space="0" w:color="auto"/>
      </w:divBdr>
    </w:div>
    <w:div w:id="1592087724">
      <w:bodyDiv w:val="1"/>
      <w:marLeft w:val="0"/>
      <w:marRight w:val="0"/>
      <w:marTop w:val="0"/>
      <w:marBottom w:val="0"/>
      <w:divBdr>
        <w:top w:val="none" w:sz="0" w:space="0" w:color="auto"/>
        <w:left w:val="none" w:sz="0" w:space="0" w:color="auto"/>
        <w:bottom w:val="none" w:sz="0" w:space="0" w:color="auto"/>
        <w:right w:val="none" w:sz="0" w:space="0" w:color="auto"/>
      </w:divBdr>
    </w:div>
    <w:div w:id="192553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7A83F-45E9-43D5-8FE0-6845227A6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3002</Words>
  <Characters>17112</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Ernesto D'Onofrio</dc:creator>
  <cp:keywords/>
  <dc:description/>
  <cp:lastModifiedBy>Ernesto D'Onofrio</cp:lastModifiedBy>
  <cp:revision>5</cp:revision>
  <cp:lastPrinted>2018-02-27T16:09:00Z</cp:lastPrinted>
  <dcterms:created xsi:type="dcterms:W3CDTF">2019-03-25T15:19:00Z</dcterms:created>
  <dcterms:modified xsi:type="dcterms:W3CDTF">2019-03-25T15:49:00Z</dcterms:modified>
</cp:coreProperties>
</file>