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CF5" w:rsidRPr="00111A0C" w:rsidRDefault="00B36D9A" w:rsidP="00B36D9A">
      <w:pPr>
        <w:spacing w:after="0" w:line="240" w:lineRule="auto"/>
        <w:rPr>
          <w:rFonts w:ascii="Garamond" w:hAnsi="Garamond"/>
          <w:b/>
          <w:sz w:val="28"/>
          <w:szCs w:val="28"/>
        </w:rPr>
      </w:pPr>
      <w:r w:rsidRPr="00111A0C">
        <w:rPr>
          <w:rFonts w:ascii="Garamond" w:hAnsi="Garamond"/>
          <w:b/>
          <w:sz w:val="28"/>
          <w:szCs w:val="28"/>
        </w:rPr>
        <w:t>DIREZIONE GENERALE</w:t>
      </w:r>
    </w:p>
    <w:p w:rsidR="00B36D9A" w:rsidRPr="00A806BD" w:rsidRDefault="00B36D9A" w:rsidP="00D92D1F">
      <w:pPr>
        <w:spacing w:after="0" w:line="240" w:lineRule="auto"/>
        <w:jc w:val="both"/>
        <w:rPr>
          <w:rFonts w:ascii="Garamond" w:hAnsi="Garamond"/>
          <w:i/>
        </w:rPr>
      </w:pPr>
      <w:r w:rsidRPr="00A806BD">
        <w:rPr>
          <w:rFonts w:ascii="Garamond" w:hAnsi="Garamond"/>
          <w:i/>
        </w:rPr>
        <w:t>Sezione “Qualità delle prestazioni, Controllo di Gestione, Performance, Digitalizzazione e innovazione tecnologica</w:t>
      </w:r>
      <w:r w:rsidR="00777F64">
        <w:rPr>
          <w:rFonts w:ascii="Garamond" w:hAnsi="Garamond"/>
          <w:i/>
        </w:rPr>
        <w:t>”</w:t>
      </w:r>
    </w:p>
    <w:p w:rsidR="00D576D2" w:rsidRDefault="00B36D9A" w:rsidP="00B36D9A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</w:rPr>
        <w:t xml:space="preserve">RESPONSABILE: </w:t>
      </w:r>
      <w:r w:rsidR="005F7917">
        <w:rPr>
          <w:rFonts w:ascii="Garamond" w:hAnsi="Garamond"/>
        </w:rPr>
        <w:t xml:space="preserve">Dirigente </w:t>
      </w:r>
      <w:r w:rsidRPr="00A806BD">
        <w:rPr>
          <w:rFonts w:ascii="Garamond" w:hAnsi="Garamond"/>
        </w:rPr>
        <w:t>dott</w:t>
      </w:r>
      <w:r w:rsidR="00D576D2">
        <w:rPr>
          <w:rFonts w:ascii="Garamond" w:hAnsi="Garamond"/>
        </w:rPr>
        <w:t>. Giovanni Tremante</w:t>
      </w:r>
    </w:p>
    <w:p w:rsidR="00B36D9A" w:rsidRPr="00A806BD" w:rsidRDefault="00B36D9A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COMPETENZE</w:t>
      </w:r>
    </w:p>
    <w:p w:rsidR="004D7B2B" w:rsidRPr="00F734AA" w:rsidRDefault="004D7B2B" w:rsidP="004D7B2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Sezione “Qualità delle prestazioni, Controllo di Gestione, Performance, </w:t>
      </w:r>
      <w:r w:rsidRPr="00F734AA">
        <w:rPr>
          <w:rFonts w:ascii="Garamond" w:hAnsi="Garamond"/>
        </w:rPr>
        <w:t xml:space="preserve">Digitalizzazione e innovazione tecnologica” provvede al monitoraggio della gestione finanziaria, tecnica e amministrativa dell’Agenzia, verifica la realizzazione dei programmi e dei progetti ed il raggiungimento degli obiettivi, nonché la rilevazione e l’analisi dei costi, secondo quanto previsto dall’art. 13 bis della L.R. 64/98 e </w:t>
      </w:r>
      <w:proofErr w:type="spellStart"/>
      <w:r w:rsidRPr="00F734AA">
        <w:rPr>
          <w:rFonts w:ascii="Garamond" w:hAnsi="Garamond"/>
        </w:rPr>
        <w:t>s.m.i.</w:t>
      </w:r>
      <w:proofErr w:type="spellEnd"/>
      <w:r w:rsidRPr="00F734AA">
        <w:rPr>
          <w:rFonts w:ascii="Garamond" w:hAnsi="Garamond"/>
        </w:rPr>
        <w:t xml:space="preserve"> Si occupa altresì dello sviluppo di processi e tecnologie per l’informatizzazione dell’Agenzia. </w:t>
      </w:r>
    </w:p>
    <w:p w:rsidR="004D7B2B" w:rsidRDefault="004D7B2B" w:rsidP="004D7B2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La Sezione ha altresì il compito di monitorare tutte le attività inerenti il Sistema di Gestione Integrato (S.G.I.), in modo da definirne preventivamente il livello quali/quantitativo, raggiungerlo, mantenerlo e migliorarlo, mediante l’individuazione e l’applicazione di indicatori di produttività e qualità anche in relazione al sistema delle misurazioni delle performance, attraverso verifiche periodiche. Gestisce e coordina il S.G.I., l’accreditamento delle prove di Laboratorio nei Distretti, l’armonizzazione delle attività di prova di laboratorio (LIMS) e di quelle documentali.</w:t>
      </w:r>
    </w:p>
    <w:p w:rsidR="004D7B2B" w:rsidRDefault="004D7B2B" w:rsidP="004D7B2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La Sezione, per tali attività, si rapporta con l’Area Tecnica e con l’Area Amministrativa.</w:t>
      </w:r>
    </w:p>
    <w:p w:rsidR="00B36D9A" w:rsidRDefault="00B36D9A" w:rsidP="00B36D9A">
      <w:pPr>
        <w:spacing w:after="0" w:line="240" w:lineRule="auto"/>
        <w:rPr>
          <w:rFonts w:ascii="Garamond" w:hAnsi="Garamond"/>
        </w:rPr>
      </w:pPr>
    </w:p>
    <w:p w:rsidR="00ED5334" w:rsidRPr="00A806BD" w:rsidRDefault="00ED5334" w:rsidP="00B36D9A">
      <w:pPr>
        <w:spacing w:after="0" w:line="240" w:lineRule="auto"/>
        <w:rPr>
          <w:rFonts w:ascii="Garamond" w:hAnsi="Garamond"/>
        </w:rPr>
      </w:pPr>
    </w:p>
    <w:p w:rsidR="00637662" w:rsidRPr="00A806BD" w:rsidRDefault="00637662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RISORSE FINANZIARIE</w:t>
      </w:r>
      <w:r w:rsidR="008D2AB7">
        <w:rPr>
          <w:rFonts w:ascii="Garamond" w:hAnsi="Garamond"/>
          <w:u w:val="single"/>
        </w:rPr>
        <w:t>:</w:t>
      </w:r>
      <w:r w:rsidR="008D2AB7" w:rsidRPr="008D2AB7">
        <w:rPr>
          <w:rFonts w:ascii="Garamond" w:hAnsi="Garamond"/>
        </w:rPr>
        <w:t xml:space="preserve"> </w:t>
      </w:r>
      <w:r w:rsidR="008D2AB7">
        <w:rPr>
          <w:rFonts w:ascii="Garamond" w:hAnsi="Garamond"/>
        </w:rPr>
        <w:t>vedi allegato Risorse affidate sul bilancio finanziario 201</w:t>
      </w:r>
      <w:r w:rsidR="00D576D2">
        <w:rPr>
          <w:rFonts w:ascii="Garamond" w:hAnsi="Garamond"/>
        </w:rPr>
        <w:t>9</w:t>
      </w:r>
      <w:r w:rsidR="008D2AB7">
        <w:rPr>
          <w:rFonts w:ascii="Garamond" w:hAnsi="Garamond"/>
        </w:rPr>
        <w:t>-202</w:t>
      </w:r>
      <w:r w:rsidR="00D576D2">
        <w:rPr>
          <w:rFonts w:ascii="Garamond" w:hAnsi="Garamond"/>
        </w:rPr>
        <w:t>1</w:t>
      </w:r>
    </w:p>
    <w:p w:rsidR="00DB4568" w:rsidRDefault="00DB4568" w:rsidP="00B36D9A">
      <w:pPr>
        <w:spacing w:after="0" w:line="240" w:lineRule="auto"/>
        <w:rPr>
          <w:rFonts w:ascii="Garamond" w:hAnsi="Garamond"/>
        </w:rPr>
      </w:pPr>
    </w:p>
    <w:p w:rsidR="008D2AB7" w:rsidRPr="00A806BD" w:rsidRDefault="008D2AB7" w:rsidP="00B36D9A">
      <w:pPr>
        <w:spacing w:after="0" w:line="240" w:lineRule="auto"/>
        <w:rPr>
          <w:rFonts w:ascii="Garamond" w:hAnsi="Garamond"/>
        </w:rPr>
      </w:pPr>
    </w:p>
    <w:p w:rsidR="003E5263" w:rsidRPr="00A806BD" w:rsidRDefault="003E5263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 xml:space="preserve">RISORSE UMANE </w:t>
      </w:r>
    </w:p>
    <w:p w:rsidR="003E5263" w:rsidRPr="00A806BD" w:rsidRDefault="005F7917" w:rsidP="00B36D9A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Personale a</w:t>
      </w:r>
      <w:r w:rsidR="003E5263" w:rsidRPr="00A806BD">
        <w:rPr>
          <w:rFonts w:ascii="Garamond" w:hAnsi="Garamond"/>
        </w:rPr>
        <w:t xml:space="preserve"> tempo </w:t>
      </w:r>
      <w:r w:rsidR="003E5263" w:rsidRPr="00492E39">
        <w:rPr>
          <w:rFonts w:ascii="Garamond" w:hAnsi="Garamond"/>
          <w:b/>
        </w:rPr>
        <w:t>indeterminato</w:t>
      </w:r>
      <w:r>
        <w:rPr>
          <w:rFonts w:ascii="Garamond" w:hAnsi="Garamond"/>
        </w:rPr>
        <w:t xml:space="preserve"> assegnato alla struttura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02"/>
        <w:gridCol w:w="2937"/>
        <w:gridCol w:w="1843"/>
        <w:gridCol w:w="1441"/>
        <w:gridCol w:w="3713"/>
      </w:tblGrid>
      <w:tr w:rsidR="00492E39" w:rsidRPr="00A806BD" w:rsidTr="009B21A3">
        <w:tc>
          <w:tcPr>
            <w:tcW w:w="602" w:type="dxa"/>
          </w:tcPr>
          <w:p w:rsidR="00492E39" w:rsidRPr="00A806BD" w:rsidRDefault="00492E39" w:rsidP="00492E39">
            <w:p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Cat</w:t>
            </w:r>
            <w:proofErr w:type="spellEnd"/>
            <w:r>
              <w:rPr>
                <w:rFonts w:ascii="Garamond" w:hAnsi="Garamond"/>
              </w:rPr>
              <w:t>.</w:t>
            </w:r>
          </w:p>
        </w:tc>
        <w:tc>
          <w:tcPr>
            <w:tcW w:w="2937" w:type="dxa"/>
          </w:tcPr>
          <w:p w:rsidR="00492E39" w:rsidRPr="00A806BD" w:rsidRDefault="00492E39" w:rsidP="00667989">
            <w:pPr>
              <w:jc w:val="center"/>
              <w:rPr>
                <w:rFonts w:ascii="Garamond" w:hAnsi="Garamond"/>
              </w:rPr>
            </w:pPr>
            <w:r w:rsidRPr="00A806BD">
              <w:rPr>
                <w:rFonts w:ascii="Garamond" w:hAnsi="Garamond"/>
              </w:rPr>
              <w:t>Nominativo</w:t>
            </w:r>
          </w:p>
        </w:tc>
        <w:tc>
          <w:tcPr>
            <w:tcW w:w="1843" w:type="dxa"/>
          </w:tcPr>
          <w:p w:rsidR="00492E39" w:rsidRDefault="00492E39" w:rsidP="00667989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441" w:type="dxa"/>
          </w:tcPr>
          <w:p w:rsidR="00492E39" w:rsidRDefault="00492E39" w:rsidP="0066798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Assegnazione</w:t>
            </w:r>
          </w:p>
        </w:tc>
        <w:tc>
          <w:tcPr>
            <w:tcW w:w="3713" w:type="dxa"/>
          </w:tcPr>
          <w:p w:rsidR="00492E39" w:rsidRPr="00A806BD" w:rsidRDefault="00492E39" w:rsidP="0066798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Profilo professionale</w:t>
            </w:r>
          </w:p>
        </w:tc>
      </w:tr>
      <w:tr w:rsidR="00492E39" w:rsidRPr="00A806BD" w:rsidTr="009B21A3">
        <w:tc>
          <w:tcPr>
            <w:tcW w:w="602" w:type="dxa"/>
            <w:vAlign w:val="bottom"/>
          </w:tcPr>
          <w:p w:rsidR="00492E39" w:rsidRPr="00A806BD" w:rsidRDefault="00492E39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A</w:t>
            </w:r>
          </w:p>
        </w:tc>
        <w:tc>
          <w:tcPr>
            <w:tcW w:w="2937" w:type="dxa"/>
            <w:vAlign w:val="bottom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843" w:type="dxa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441" w:type="dxa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713" w:type="dxa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492E39" w:rsidRPr="00A806BD" w:rsidTr="009B21A3">
        <w:tc>
          <w:tcPr>
            <w:tcW w:w="602" w:type="dxa"/>
            <w:vAlign w:val="bottom"/>
          </w:tcPr>
          <w:p w:rsidR="00492E39" w:rsidRPr="00A806BD" w:rsidRDefault="00492E39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B</w:t>
            </w:r>
          </w:p>
        </w:tc>
        <w:tc>
          <w:tcPr>
            <w:tcW w:w="2937" w:type="dxa"/>
            <w:vAlign w:val="bottom"/>
          </w:tcPr>
          <w:p w:rsidR="00492E39" w:rsidRPr="00A806BD" w:rsidRDefault="00492E39" w:rsidP="004F28DC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De Sanctis Pasquale</w:t>
            </w:r>
          </w:p>
          <w:p w:rsidR="00492E39" w:rsidRPr="00A806BD" w:rsidRDefault="00492E39" w:rsidP="004F28DC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A806BD">
              <w:rPr>
                <w:rFonts w:ascii="Garamond" w:hAnsi="Garamond" w:cs="Calibri"/>
                <w:color w:val="000000"/>
              </w:rPr>
              <w:t>Paciocco</w:t>
            </w:r>
            <w:proofErr w:type="spellEnd"/>
            <w:r w:rsidRPr="00A806BD">
              <w:rPr>
                <w:rFonts w:ascii="Garamond" w:hAnsi="Garamond" w:cs="Calibri"/>
                <w:color w:val="000000"/>
              </w:rPr>
              <w:t xml:space="preserve"> Annarita</w:t>
            </w:r>
          </w:p>
        </w:tc>
        <w:tc>
          <w:tcPr>
            <w:tcW w:w="1843" w:type="dxa"/>
          </w:tcPr>
          <w:p w:rsidR="00492E39" w:rsidRDefault="00492E39" w:rsidP="00CD58A5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441" w:type="dxa"/>
          </w:tcPr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Sezione</w:t>
            </w:r>
          </w:p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Segreteria</w:t>
            </w:r>
          </w:p>
        </w:tc>
        <w:tc>
          <w:tcPr>
            <w:tcW w:w="3713" w:type="dxa"/>
          </w:tcPr>
          <w:p w:rsidR="00492E39" w:rsidRDefault="00492E39" w:rsidP="00CD58A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Coadiutore amministrativo</w:t>
            </w:r>
          </w:p>
          <w:p w:rsidR="00492E39" w:rsidRPr="00CD58A5" w:rsidRDefault="00492E39" w:rsidP="00CD58A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Coadiutore amministrativo</w:t>
            </w:r>
          </w:p>
        </w:tc>
      </w:tr>
      <w:tr w:rsidR="00492E39" w:rsidRPr="00A806BD" w:rsidTr="009B21A3">
        <w:tc>
          <w:tcPr>
            <w:tcW w:w="602" w:type="dxa"/>
            <w:vAlign w:val="bottom"/>
          </w:tcPr>
          <w:p w:rsidR="00492E39" w:rsidRPr="00A806BD" w:rsidRDefault="00492E39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BS</w:t>
            </w:r>
          </w:p>
        </w:tc>
        <w:tc>
          <w:tcPr>
            <w:tcW w:w="2937" w:type="dxa"/>
            <w:vAlign w:val="bottom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843" w:type="dxa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441" w:type="dxa"/>
          </w:tcPr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</w:tc>
        <w:tc>
          <w:tcPr>
            <w:tcW w:w="3713" w:type="dxa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492E39" w:rsidRPr="00A806BD" w:rsidTr="009B21A3">
        <w:tc>
          <w:tcPr>
            <w:tcW w:w="602" w:type="dxa"/>
            <w:vAlign w:val="bottom"/>
          </w:tcPr>
          <w:p w:rsidR="00492E39" w:rsidRPr="00A806BD" w:rsidRDefault="00492E39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C</w:t>
            </w:r>
          </w:p>
          <w:p w:rsidR="00492E39" w:rsidRPr="00A806BD" w:rsidRDefault="00492E39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937" w:type="dxa"/>
            <w:vAlign w:val="bottom"/>
          </w:tcPr>
          <w:p w:rsidR="00492E39" w:rsidRPr="00A806BD" w:rsidRDefault="00492E39" w:rsidP="004F28DC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 xml:space="preserve">De </w:t>
            </w:r>
            <w:proofErr w:type="spellStart"/>
            <w:r w:rsidRPr="00A806BD">
              <w:rPr>
                <w:rFonts w:ascii="Garamond" w:hAnsi="Garamond" w:cs="Calibri"/>
                <w:color w:val="000000"/>
              </w:rPr>
              <w:t>Vincentiis</w:t>
            </w:r>
            <w:proofErr w:type="spellEnd"/>
            <w:r w:rsidRPr="00A806BD">
              <w:rPr>
                <w:rFonts w:ascii="Garamond" w:hAnsi="Garamond" w:cs="Calibri"/>
                <w:color w:val="000000"/>
              </w:rPr>
              <w:t xml:space="preserve"> Adele</w:t>
            </w:r>
          </w:p>
          <w:p w:rsidR="00492E39" w:rsidRPr="00A806BD" w:rsidRDefault="00492E39" w:rsidP="007025AE">
            <w:pPr>
              <w:pStyle w:val="Paragrafoelenco"/>
              <w:numPr>
                <w:ilvl w:val="0"/>
                <w:numId w:val="2"/>
              </w:numPr>
              <w:ind w:right="33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Franceschetti Mariolina</w:t>
            </w:r>
          </w:p>
          <w:p w:rsidR="00492E39" w:rsidRDefault="00492E39" w:rsidP="004F28DC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Palestini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Stefania</w:t>
            </w:r>
          </w:p>
          <w:p w:rsidR="00492E39" w:rsidRPr="00A806BD" w:rsidRDefault="00492E39" w:rsidP="004F28DC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A806BD">
              <w:rPr>
                <w:rFonts w:ascii="Garamond" w:hAnsi="Garamond" w:cs="Calibri"/>
                <w:color w:val="000000"/>
              </w:rPr>
              <w:t>Perinetti</w:t>
            </w:r>
            <w:proofErr w:type="spellEnd"/>
            <w:r w:rsidRPr="00A806BD">
              <w:rPr>
                <w:rFonts w:ascii="Garamond" w:hAnsi="Garamond" w:cs="Calibri"/>
                <w:color w:val="000000"/>
              </w:rPr>
              <w:t xml:space="preserve"> Stefano</w:t>
            </w:r>
          </w:p>
        </w:tc>
        <w:tc>
          <w:tcPr>
            <w:tcW w:w="1843" w:type="dxa"/>
          </w:tcPr>
          <w:p w:rsidR="00492E39" w:rsidRDefault="00492E39" w:rsidP="00CD58A5">
            <w:pPr>
              <w:rPr>
                <w:rFonts w:ascii="Garamond" w:hAnsi="Garamond" w:cs="Calibri"/>
                <w:i/>
                <w:color w:val="000000"/>
              </w:rPr>
            </w:pPr>
          </w:p>
          <w:p w:rsidR="00492E39" w:rsidRDefault="00492E39" w:rsidP="00CD58A5">
            <w:pPr>
              <w:rPr>
                <w:rFonts w:ascii="Garamond" w:hAnsi="Garamond" w:cs="Calibri"/>
                <w:i/>
                <w:color w:val="000000"/>
              </w:rPr>
            </w:pPr>
            <w:r w:rsidRPr="001811EF">
              <w:rPr>
                <w:rFonts w:ascii="Garamond" w:hAnsi="Garamond" w:cs="Calibri"/>
                <w:i/>
                <w:color w:val="000000"/>
              </w:rPr>
              <w:t>(</w:t>
            </w:r>
            <w:proofErr w:type="gramStart"/>
            <w:r w:rsidRPr="001811EF">
              <w:rPr>
                <w:rFonts w:ascii="Garamond" w:hAnsi="Garamond" w:cs="Calibri"/>
                <w:i/>
                <w:color w:val="000000"/>
              </w:rPr>
              <w:t>part</w:t>
            </w:r>
            <w:proofErr w:type="gramEnd"/>
            <w:r w:rsidRPr="001811EF">
              <w:rPr>
                <w:rFonts w:ascii="Garamond" w:hAnsi="Garamond" w:cs="Calibri"/>
                <w:i/>
                <w:color w:val="000000"/>
              </w:rPr>
              <w:t>-time 83,33%)</w:t>
            </w:r>
          </w:p>
          <w:p w:rsidR="00492E39" w:rsidRDefault="00492E39" w:rsidP="00CD58A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i/>
                <w:color w:val="000000"/>
              </w:rPr>
              <w:t>(Assegnata al 50%)</w:t>
            </w:r>
          </w:p>
        </w:tc>
        <w:tc>
          <w:tcPr>
            <w:tcW w:w="1441" w:type="dxa"/>
          </w:tcPr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Sezione</w:t>
            </w:r>
          </w:p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Sezione</w:t>
            </w:r>
          </w:p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Segreteria</w:t>
            </w:r>
          </w:p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Sezione</w:t>
            </w:r>
          </w:p>
        </w:tc>
        <w:tc>
          <w:tcPr>
            <w:tcW w:w="3713" w:type="dxa"/>
          </w:tcPr>
          <w:p w:rsidR="00492E39" w:rsidRDefault="00492E39" w:rsidP="00CD58A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</w:t>
            </w:r>
          </w:p>
          <w:p w:rsidR="00492E39" w:rsidRDefault="00492E39" w:rsidP="00CD58A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</w:t>
            </w:r>
          </w:p>
          <w:p w:rsidR="00492E39" w:rsidRDefault="00492E39" w:rsidP="00B57E5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Chimico</w:t>
            </w:r>
          </w:p>
          <w:p w:rsidR="00492E39" w:rsidRPr="00CD58A5" w:rsidRDefault="00492E39" w:rsidP="00B57E5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Programmatore</w:t>
            </w:r>
          </w:p>
        </w:tc>
      </w:tr>
      <w:tr w:rsidR="00492E39" w:rsidRPr="00A806BD" w:rsidTr="009B21A3">
        <w:tc>
          <w:tcPr>
            <w:tcW w:w="602" w:type="dxa"/>
            <w:vAlign w:val="bottom"/>
          </w:tcPr>
          <w:p w:rsidR="00492E39" w:rsidRPr="00A806BD" w:rsidRDefault="00492E39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</w:t>
            </w:r>
          </w:p>
          <w:p w:rsidR="00492E39" w:rsidRPr="00A806BD" w:rsidRDefault="00492E39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492E39" w:rsidRPr="00A806BD" w:rsidRDefault="00492E39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937" w:type="dxa"/>
            <w:vAlign w:val="bottom"/>
          </w:tcPr>
          <w:p w:rsidR="009B21A3" w:rsidRPr="00C53290" w:rsidRDefault="009B21A3" w:rsidP="009B21A3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</w:rPr>
              <w:t>D’</w:t>
            </w:r>
            <w:proofErr w:type="spellStart"/>
            <w:r>
              <w:rPr>
                <w:rFonts w:ascii="Garamond" w:hAnsi="Garamond" w:cs="Calibri"/>
                <w:color w:val="000000"/>
              </w:rPr>
              <w:t>Abrizio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</w:t>
            </w:r>
            <w:r w:rsidRPr="00C53290">
              <w:rPr>
                <w:rFonts w:ascii="Garamond" w:hAnsi="Garamond" w:cs="Calibri"/>
                <w:color w:val="000000"/>
                <w:sz w:val="20"/>
                <w:szCs w:val="20"/>
              </w:rPr>
              <w:t>Roberto Carlos</w:t>
            </w:r>
          </w:p>
          <w:p w:rsidR="00492E39" w:rsidRPr="00A806BD" w:rsidRDefault="00492E39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 xml:space="preserve">De </w:t>
            </w:r>
            <w:proofErr w:type="spellStart"/>
            <w:r w:rsidRPr="00A806BD">
              <w:rPr>
                <w:rFonts w:ascii="Garamond" w:hAnsi="Garamond" w:cs="Calibri"/>
                <w:color w:val="000000"/>
              </w:rPr>
              <w:t>Berardis</w:t>
            </w:r>
            <w:proofErr w:type="spellEnd"/>
            <w:r w:rsidRPr="00A806BD">
              <w:rPr>
                <w:rFonts w:ascii="Garamond" w:hAnsi="Garamond" w:cs="Calibri"/>
                <w:color w:val="000000"/>
              </w:rPr>
              <w:t xml:space="preserve"> Marco</w:t>
            </w:r>
            <w:r>
              <w:rPr>
                <w:rFonts w:ascii="Garamond" w:hAnsi="Garamond" w:cs="Calibri"/>
                <w:color w:val="000000"/>
              </w:rPr>
              <w:t xml:space="preserve"> </w:t>
            </w:r>
          </w:p>
          <w:p w:rsidR="00492E39" w:rsidRPr="00A806BD" w:rsidRDefault="00492E39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D'</w:t>
            </w:r>
            <w:r>
              <w:rPr>
                <w:rFonts w:ascii="Garamond" w:hAnsi="Garamond" w:cs="Calibri"/>
                <w:color w:val="000000"/>
              </w:rPr>
              <w:t>O</w:t>
            </w:r>
            <w:r w:rsidRPr="00A806BD">
              <w:rPr>
                <w:rFonts w:ascii="Garamond" w:hAnsi="Garamond" w:cs="Calibri"/>
                <w:color w:val="000000"/>
              </w:rPr>
              <w:t>nofrio Ernesto</w:t>
            </w:r>
            <w:r>
              <w:rPr>
                <w:rFonts w:ascii="Garamond" w:hAnsi="Garamond" w:cs="Calibri"/>
                <w:color w:val="000000"/>
              </w:rPr>
              <w:t xml:space="preserve"> </w:t>
            </w:r>
          </w:p>
          <w:p w:rsidR="00492E39" w:rsidRPr="00A806BD" w:rsidRDefault="00492E39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Giusti Massimo</w:t>
            </w:r>
            <w:r>
              <w:rPr>
                <w:rFonts w:ascii="Garamond" w:hAnsi="Garamond" w:cs="Calibri"/>
                <w:color w:val="000000"/>
              </w:rPr>
              <w:t xml:space="preserve"> </w:t>
            </w:r>
          </w:p>
          <w:p w:rsidR="00492E39" w:rsidRDefault="00492E39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 w:rsidRPr="00A806BD">
              <w:rPr>
                <w:rFonts w:ascii="Garamond" w:hAnsi="Garamond" w:cs="Calibri"/>
                <w:color w:val="000000"/>
              </w:rPr>
              <w:t>Loi</w:t>
            </w:r>
            <w:proofErr w:type="spellEnd"/>
            <w:r w:rsidRPr="00A806BD">
              <w:rPr>
                <w:rFonts w:ascii="Garamond" w:hAnsi="Garamond" w:cs="Calibri"/>
                <w:color w:val="000000"/>
              </w:rPr>
              <w:t xml:space="preserve"> Patrizia</w:t>
            </w:r>
          </w:p>
          <w:p w:rsidR="006F6795" w:rsidRPr="006F6795" w:rsidRDefault="006F6795" w:rsidP="006F6795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Miriello Nadia</w:t>
            </w:r>
          </w:p>
        </w:tc>
        <w:tc>
          <w:tcPr>
            <w:tcW w:w="1843" w:type="dxa"/>
          </w:tcPr>
          <w:p w:rsidR="009B21A3" w:rsidRDefault="009B21A3" w:rsidP="00CD58A5">
            <w:pPr>
              <w:rPr>
                <w:rFonts w:ascii="Garamond" w:hAnsi="Garamond" w:cs="Calibri"/>
                <w:i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Assegnato al 50%</w:t>
            </w:r>
          </w:p>
          <w:p w:rsidR="00492E39" w:rsidRDefault="006F6795" w:rsidP="00CD58A5">
            <w:pPr>
              <w:rPr>
                <w:rFonts w:ascii="Garamond" w:hAnsi="Garamond" w:cs="Calibri"/>
                <w:i/>
                <w:color w:val="000000"/>
              </w:rPr>
            </w:pPr>
            <w:r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 xml:space="preserve">Assegnato </w:t>
            </w:r>
            <w:r w:rsidR="00492E39" w:rsidRPr="007025AE"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 xml:space="preserve">al </w:t>
            </w:r>
            <w:r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25</w:t>
            </w:r>
            <w:r w:rsidR="00492E39" w:rsidRPr="007025AE">
              <w:rPr>
                <w:rFonts w:ascii="Garamond" w:hAnsi="Garamond" w:cs="Calibri"/>
                <w:i/>
                <w:color w:val="000000"/>
                <w:sz w:val="20"/>
                <w:szCs w:val="20"/>
              </w:rPr>
              <w:t>%</w:t>
            </w:r>
          </w:p>
          <w:p w:rsidR="00492E39" w:rsidRDefault="00492E39" w:rsidP="00CD58A5">
            <w:pPr>
              <w:rPr>
                <w:rFonts w:ascii="Garamond" w:hAnsi="Garamond" w:cs="Calibri"/>
                <w:i/>
                <w:color w:val="000000"/>
                <w:highlight w:val="yellow"/>
              </w:rPr>
            </w:pPr>
          </w:p>
          <w:p w:rsidR="00492E39" w:rsidRDefault="00492E39" w:rsidP="00492E39">
            <w:pPr>
              <w:rPr>
                <w:rFonts w:ascii="Garamond" w:hAnsi="Garamond" w:cs="Calibri"/>
                <w:color w:val="000000"/>
              </w:rPr>
            </w:pPr>
          </w:p>
          <w:p w:rsidR="002A6960" w:rsidRDefault="002A6960" w:rsidP="00492E39">
            <w:pPr>
              <w:rPr>
                <w:rFonts w:ascii="Garamond" w:hAnsi="Garamond" w:cs="Calibri"/>
                <w:color w:val="000000"/>
              </w:rPr>
            </w:pPr>
          </w:p>
          <w:p w:rsidR="002A6960" w:rsidRDefault="002A6960" w:rsidP="002A6960">
            <w:pPr>
              <w:rPr>
                <w:rFonts w:ascii="Garamond" w:hAnsi="Garamond" w:cs="Calibri"/>
                <w:color w:val="000000"/>
              </w:rPr>
            </w:pPr>
            <w:r w:rsidRPr="001811EF">
              <w:rPr>
                <w:rFonts w:ascii="Garamond" w:hAnsi="Garamond" w:cs="Calibri"/>
                <w:i/>
                <w:color w:val="000000"/>
              </w:rPr>
              <w:t>(part-time 83,33%)</w:t>
            </w:r>
          </w:p>
        </w:tc>
        <w:tc>
          <w:tcPr>
            <w:tcW w:w="1441" w:type="dxa"/>
          </w:tcPr>
          <w:p w:rsidR="009B21A3" w:rsidRDefault="009B21A3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>
              <w:rPr>
                <w:rFonts w:ascii="Garamond" w:hAnsi="Garamond" w:cs="Calibri"/>
                <w:i/>
                <w:color w:val="000000"/>
              </w:rPr>
              <w:t>Sezione</w:t>
            </w:r>
          </w:p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Sezione</w:t>
            </w:r>
          </w:p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Sezione</w:t>
            </w:r>
          </w:p>
          <w:p w:rsidR="00492E39" w:rsidRP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Sezione</w:t>
            </w:r>
          </w:p>
          <w:p w:rsidR="00492E39" w:rsidRDefault="00492E39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492E39">
              <w:rPr>
                <w:rFonts w:ascii="Garamond" w:hAnsi="Garamond" w:cs="Calibri"/>
                <w:i/>
                <w:color w:val="000000"/>
              </w:rPr>
              <w:t>Sezione</w:t>
            </w:r>
          </w:p>
          <w:p w:rsidR="006F6795" w:rsidRPr="00492E39" w:rsidRDefault="006F6795" w:rsidP="00492E39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>
              <w:rPr>
                <w:rFonts w:ascii="Garamond" w:hAnsi="Garamond" w:cs="Calibri"/>
                <w:i/>
                <w:color w:val="000000"/>
              </w:rPr>
              <w:t>Segreteria</w:t>
            </w:r>
          </w:p>
        </w:tc>
        <w:tc>
          <w:tcPr>
            <w:tcW w:w="3713" w:type="dxa"/>
          </w:tcPr>
          <w:p w:rsidR="009B21A3" w:rsidRDefault="009B21A3" w:rsidP="00CD58A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Informatico</w:t>
            </w:r>
          </w:p>
          <w:p w:rsidR="00492E39" w:rsidRDefault="00492E39" w:rsidP="00CD58A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Informatico</w:t>
            </w:r>
          </w:p>
          <w:p w:rsidR="00492E39" w:rsidRDefault="00492E39" w:rsidP="00CD58A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Collab.re amministrativo Giurista</w:t>
            </w:r>
          </w:p>
          <w:p w:rsidR="00492E39" w:rsidRDefault="00492E39" w:rsidP="00CD58A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</w:t>
            </w:r>
          </w:p>
          <w:p w:rsidR="00492E39" w:rsidRDefault="00492E39" w:rsidP="00492E39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Collab.re </w:t>
            </w:r>
            <w:proofErr w:type="spellStart"/>
            <w:r>
              <w:rPr>
                <w:rFonts w:ascii="Garamond" w:hAnsi="Garamond" w:cs="Calibri"/>
                <w:color w:val="000000"/>
              </w:rPr>
              <w:t>ammin.vo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Economista</w:t>
            </w:r>
          </w:p>
          <w:p w:rsidR="006F6795" w:rsidRPr="00CD58A5" w:rsidRDefault="006F6795" w:rsidP="006F6795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Collaboratore </w:t>
            </w:r>
            <w:proofErr w:type="spellStart"/>
            <w:r>
              <w:rPr>
                <w:rFonts w:ascii="Garamond" w:hAnsi="Garamond" w:cs="Calibri"/>
                <w:color w:val="000000"/>
              </w:rPr>
              <w:t>ammin.vo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Pubblicista</w:t>
            </w:r>
          </w:p>
        </w:tc>
      </w:tr>
      <w:tr w:rsidR="00492E39" w:rsidRPr="00A806BD" w:rsidTr="009B21A3">
        <w:tc>
          <w:tcPr>
            <w:tcW w:w="602" w:type="dxa"/>
            <w:vAlign w:val="bottom"/>
          </w:tcPr>
          <w:p w:rsidR="00492E39" w:rsidRPr="00A806BD" w:rsidRDefault="00492E39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DS</w:t>
            </w:r>
          </w:p>
        </w:tc>
        <w:tc>
          <w:tcPr>
            <w:tcW w:w="2937" w:type="dxa"/>
            <w:vAlign w:val="bottom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843" w:type="dxa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1441" w:type="dxa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3713" w:type="dxa"/>
          </w:tcPr>
          <w:p w:rsidR="00492E39" w:rsidRPr="00A806BD" w:rsidRDefault="00492E39" w:rsidP="003E5263">
            <w:pPr>
              <w:rPr>
                <w:rFonts w:ascii="Garamond" w:hAnsi="Garamond" w:cs="Calibri"/>
                <w:color w:val="000000"/>
              </w:rPr>
            </w:pPr>
          </w:p>
        </w:tc>
      </w:tr>
    </w:tbl>
    <w:p w:rsidR="003E5263" w:rsidRDefault="003E5263" w:rsidP="00B36D9A">
      <w:pPr>
        <w:spacing w:after="0" w:line="240" w:lineRule="auto"/>
        <w:rPr>
          <w:rFonts w:ascii="Garamond" w:hAnsi="Garamond"/>
        </w:rPr>
      </w:pPr>
    </w:p>
    <w:p w:rsidR="007952D7" w:rsidRDefault="005F7917" w:rsidP="00B36D9A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>Personale a</w:t>
      </w:r>
      <w:r w:rsidR="007952D7">
        <w:rPr>
          <w:rFonts w:ascii="Garamond" w:hAnsi="Garamond"/>
        </w:rPr>
        <w:t xml:space="preserve"> tempo </w:t>
      </w:r>
      <w:r w:rsidR="007952D7" w:rsidRPr="00492E39">
        <w:rPr>
          <w:rFonts w:ascii="Garamond" w:hAnsi="Garamond"/>
          <w:b/>
        </w:rPr>
        <w:t>determinato</w:t>
      </w:r>
      <w:r>
        <w:rPr>
          <w:rFonts w:ascii="Garamond" w:hAnsi="Garamond"/>
        </w:rPr>
        <w:t xml:space="preserve"> assegnato alla struttura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02"/>
        <w:gridCol w:w="4594"/>
        <w:gridCol w:w="4540"/>
      </w:tblGrid>
      <w:tr w:rsidR="00667989" w:rsidRPr="00A806BD" w:rsidTr="00667989">
        <w:tc>
          <w:tcPr>
            <w:tcW w:w="1402" w:type="dxa"/>
            <w:vAlign w:val="bottom"/>
          </w:tcPr>
          <w:p w:rsidR="00667989" w:rsidRPr="00A806BD" w:rsidRDefault="00667989" w:rsidP="000E1CF5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Dirigente</w:t>
            </w:r>
          </w:p>
        </w:tc>
        <w:tc>
          <w:tcPr>
            <w:tcW w:w="4594" w:type="dxa"/>
            <w:vAlign w:val="bottom"/>
          </w:tcPr>
          <w:p w:rsidR="00667989" w:rsidRPr="00D576D2" w:rsidRDefault="00D576D2" w:rsidP="00D576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Giovanni Tremante</w:t>
            </w:r>
          </w:p>
        </w:tc>
        <w:tc>
          <w:tcPr>
            <w:tcW w:w="4540" w:type="dxa"/>
          </w:tcPr>
          <w:p w:rsidR="00667989" w:rsidRPr="007952D7" w:rsidRDefault="00667989" w:rsidP="00667989">
            <w:pPr>
              <w:pStyle w:val="Paragrafoelenco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Amministrativo</w:t>
            </w:r>
          </w:p>
        </w:tc>
      </w:tr>
    </w:tbl>
    <w:p w:rsidR="007952D7" w:rsidRDefault="007952D7" w:rsidP="00B36D9A">
      <w:pPr>
        <w:spacing w:after="0" w:line="240" w:lineRule="auto"/>
        <w:rPr>
          <w:rFonts w:ascii="Garamond" w:hAnsi="Garamond"/>
        </w:rPr>
      </w:pPr>
    </w:p>
    <w:p w:rsidR="0089719E" w:rsidRDefault="0089719E" w:rsidP="00B36D9A">
      <w:pPr>
        <w:spacing w:after="0" w:line="240" w:lineRule="auto"/>
        <w:rPr>
          <w:rFonts w:ascii="Garamond" w:hAnsi="Garamond"/>
          <w:u w:val="single"/>
        </w:rPr>
      </w:pPr>
    </w:p>
    <w:p w:rsidR="00DE09E4" w:rsidRPr="00A806BD" w:rsidRDefault="00DE09E4" w:rsidP="00B36D9A">
      <w:pPr>
        <w:spacing w:after="0" w:line="240" w:lineRule="auto"/>
        <w:rPr>
          <w:rFonts w:ascii="Garamond" w:hAnsi="Garamond"/>
        </w:rPr>
      </w:pPr>
      <w:r w:rsidRPr="00ED5334">
        <w:rPr>
          <w:rFonts w:ascii="Garamond" w:hAnsi="Garamond"/>
          <w:u w:val="single"/>
        </w:rPr>
        <w:t>RISORSE STRUMENTALI</w:t>
      </w:r>
      <w:r w:rsidR="00ED5334">
        <w:rPr>
          <w:rFonts w:ascii="Garamond" w:hAnsi="Garamond"/>
        </w:rPr>
        <w:t>: vedi Allegato beni mobili in dotazione</w:t>
      </w:r>
    </w:p>
    <w:p w:rsidR="00DE09E4" w:rsidRPr="00A806BD" w:rsidRDefault="00DE09E4" w:rsidP="00B36D9A">
      <w:pPr>
        <w:spacing w:after="0" w:line="240" w:lineRule="auto"/>
        <w:rPr>
          <w:rFonts w:ascii="Garamond" w:hAnsi="Garamond"/>
        </w:rPr>
      </w:pPr>
    </w:p>
    <w:p w:rsidR="00DE09E4" w:rsidRPr="00A806BD" w:rsidRDefault="00DE09E4" w:rsidP="00B36D9A">
      <w:pPr>
        <w:spacing w:after="0" w:line="240" w:lineRule="auto"/>
        <w:rPr>
          <w:rFonts w:ascii="Garamond" w:hAnsi="Garamond"/>
        </w:rPr>
      </w:pPr>
    </w:p>
    <w:p w:rsidR="00DE09E4" w:rsidRPr="00A806BD" w:rsidRDefault="00DE09E4" w:rsidP="002C47ED">
      <w:pPr>
        <w:spacing w:after="0" w:line="240" w:lineRule="auto"/>
        <w:jc w:val="both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DESCRIZIONE PRINCIPALI ATTIVITA’</w:t>
      </w:r>
    </w:p>
    <w:p w:rsidR="002C47ED" w:rsidRPr="00A806BD" w:rsidRDefault="002C47ED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>Coordinamento attività del Sistema di Gestione Integrato e supporto ai Direttori di struttura.</w:t>
      </w:r>
    </w:p>
    <w:p w:rsidR="002C47ED" w:rsidRPr="00A806BD" w:rsidRDefault="002C47ED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u w:val="double"/>
        </w:rPr>
      </w:pPr>
      <w:r w:rsidRPr="00A806BD">
        <w:rPr>
          <w:rFonts w:ascii="Garamond" w:hAnsi="Garamond"/>
        </w:rPr>
        <w:t>Rapporti con gli Organismi di certificazione (</w:t>
      </w:r>
      <w:proofErr w:type="spellStart"/>
      <w:r w:rsidRPr="00A806BD">
        <w:rPr>
          <w:rFonts w:ascii="Garamond" w:hAnsi="Garamond"/>
        </w:rPr>
        <w:t>Accredia</w:t>
      </w:r>
      <w:proofErr w:type="spellEnd"/>
      <w:r w:rsidRPr="00A806BD">
        <w:rPr>
          <w:rFonts w:ascii="Garamond" w:hAnsi="Garamond"/>
        </w:rPr>
        <w:t>, UNI, ecc.).</w:t>
      </w:r>
    </w:p>
    <w:p w:rsidR="002C47ED" w:rsidRPr="00A806BD" w:rsidRDefault="002C47ED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>Verifica raggiungimento degli obiettivi della Politica della Qualità e la Sicurezza e relativi piani di formazione del personale.</w:t>
      </w:r>
    </w:p>
    <w:p w:rsidR="002C47ED" w:rsidRPr="00A806BD" w:rsidRDefault="002C47ED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>Monitoraggio dei processi di validazione e di accreditamento delle prove di laboratorio e del sistema informatico LIMS</w:t>
      </w:r>
    </w:p>
    <w:p w:rsidR="002C47ED" w:rsidRPr="00A806BD" w:rsidRDefault="002C47ED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>Rapporti con il sistema agenziale (SNPA, ARPA/APPA, ISPRA, ecc.).</w:t>
      </w:r>
    </w:p>
    <w:p w:rsidR="00A33ABD" w:rsidRPr="00A806BD" w:rsidRDefault="00A33ABD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>Coordinamento attività di monitoraggio della gestione finanziaria, tecnica e amministrativa</w:t>
      </w:r>
      <w:r w:rsidR="0019590A" w:rsidRPr="00A806BD">
        <w:rPr>
          <w:rFonts w:ascii="Garamond" w:hAnsi="Garamond"/>
        </w:rPr>
        <w:t>.</w:t>
      </w:r>
      <w:r w:rsidRPr="00A806BD">
        <w:rPr>
          <w:rFonts w:ascii="Garamond" w:hAnsi="Garamond"/>
        </w:rPr>
        <w:t xml:space="preserve"> </w:t>
      </w:r>
    </w:p>
    <w:p w:rsidR="00A33ABD" w:rsidRPr="00A806BD" w:rsidRDefault="00A33ABD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lastRenderedPageBreak/>
        <w:t>Collaborazione con l’Organismo Indipendente di Valutazione</w:t>
      </w:r>
      <w:r w:rsidR="0019590A" w:rsidRPr="00A806BD">
        <w:rPr>
          <w:rFonts w:ascii="Garamond" w:hAnsi="Garamond"/>
        </w:rPr>
        <w:t>, il Comitato Tecnico e la Struttura regionale di controllo.</w:t>
      </w:r>
    </w:p>
    <w:p w:rsidR="00A33ABD" w:rsidRPr="00A806BD" w:rsidRDefault="0019590A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>Attuazione</w:t>
      </w:r>
      <w:r w:rsidR="00A33ABD" w:rsidRPr="00A806BD">
        <w:rPr>
          <w:rFonts w:ascii="Garamond" w:hAnsi="Garamond"/>
        </w:rPr>
        <w:t xml:space="preserve"> Sistema di misurazione e valutazione della performance organizzativa e individuale</w:t>
      </w:r>
      <w:r w:rsidRPr="00A806BD">
        <w:rPr>
          <w:rFonts w:ascii="Garamond" w:hAnsi="Garamond"/>
        </w:rPr>
        <w:t>.</w:t>
      </w:r>
    </w:p>
    <w:p w:rsidR="00A33ABD" w:rsidRPr="00A806BD" w:rsidRDefault="0019590A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>Attuazione controllo di gestione diretto a verificare l’attuazione degli obiettivi programmati, l’efficacia, l’efficienza e l’economicità delle attività.</w:t>
      </w:r>
    </w:p>
    <w:p w:rsidR="0019590A" w:rsidRPr="00A806BD" w:rsidRDefault="0019590A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>Attuazione delle politiche e degli interventi di riorganizzazione.</w:t>
      </w:r>
    </w:p>
    <w:p w:rsidR="002C47ED" w:rsidRPr="00A806BD" w:rsidRDefault="002C47ED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>Supportare il SIRA garantendo la continuità dei flussi informativi e lo sviluppo e la gestione di software.</w:t>
      </w:r>
    </w:p>
    <w:p w:rsidR="00CC01E7" w:rsidRPr="00A806BD" w:rsidRDefault="00CC01E7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Supporto per attuazione normativa in materia di riservatezza e protezione dati personali.</w:t>
      </w:r>
    </w:p>
    <w:p w:rsidR="0019590A" w:rsidRPr="00A806BD" w:rsidRDefault="0019590A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 xml:space="preserve">Gestione banche dati per l’analisi delle attività assegnate. </w:t>
      </w:r>
    </w:p>
    <w:p w:rsidR="0019590A" w:rsidRPr="00A806BD" w:rsidRDefault="0019590A" w:rsidP="00B36D9A">
      <w:pPr>
        <w:spacing w:after="0" w:line="240" w:lineRule="auto"/>
        <w:rPr>
          <w:rFonts w:ascii="Garamond" w:hAnsi="Garamond"/>
        </w:rPr>
      </w:pPr>
    </w:p>
    <w:p w:rsidR="00A33ABD" w:rsidRPr="00A806BD" w:rsidRDefault="00A33ABD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Default="00122777" w:rsidP="00B36D9A">
      <w:pPr>
        <w:spacing w:after="0" w:line="240" w:lineRule="auto"/>
        <w:rPr>
          <w:rFonts w:ascii="Garamond" w:hAnsi="Garamond"/>
        </w:rPr>
      </w:pPr>
    </w:p>
    <w:p w:rsidR="00BA65D8" w:rsidRDefault="00BA65D8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703726" w:rsidRDefault="00703726" w:rsidP="00B36D9A">
      <w:pPr>
        <w:spacing w:after="0" w:line="240" w:lineRule="auto"/>
        <w:rPr>
          <w:rFonts w:ascii="Garamond" w:hAnsi="Garamond"/>
        </w:rPr>
      </w:pPr>
    </w:p>
    <w:p w:rsidR="008D2AB7" w:rsidRDefault="008D2AB7" w:rsidP="00B36D9A">
      <w:pPr>
        <w:spacing w:after="0" w:line="240" w:lineRule="auto"/>
        <w:rPr>
          <w:rFonts w:ascii="Garamond" w:hAnsi="Garamond"/>
        </w:rPr>
      </w:pPr>
    </w:p>
    <w:p w:rsidR="008D2AB7" w:rsidRDefault="008D2AB7" w:rsidP="00B36D9A">
      <w:pPr>
        <w:spacing w:after="0" w:line="240" w:lineRule="auto"/>
        <w:rPr>
          <w:rFonts w:ascii="Garamond" w:hAnsi="Garamond"/>
        </w:rPr>
      </w:pPr>
    </w:p>
    <w:p w:rsidR="008D2AB7" w:rsidRDefault="008D2AB7" w:rsidP="00B36D9A">
      <w:pPr>
        <w:spacing w:after="0" w:line="240" w:lineRule="auto"/>
        <w:rPr>
          <w:rFonts w:ascii="Garamond" w:hAnsi="Garamond"/>
        </w:rPr>
      </w:pPr>
    </w:p>
    <w:p w:rsidR="008D2AB7" w:rsidRDefault="008D2AB7" w:rsidP="00B36D9A">
      <w:pPr>
        <w:spacing w:after="0" w:line="240" w:lineRule="auto"/>
        <w:rPr>
          <w:rFonts w:ascii="Garamond" w:hAnsi="Garamond"/>
        </w:rPr>
      </w:pPr>
    </w:p>
    <w:p w:rsidR="004A3FB2" w:rsidRDefault="004A3FB2" w:rsidP="00BA65D8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A3FB2" w:rsidRDefault="004A3FB2" w:rsidP="00BA65D8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A3FB2" w:rsidRDefault="004A3FB2" w:rsidP="00BA65D8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BA65D8" w:rsidRPr="007609A7" w:rsidRDefault="00BA65D8" w:rsidP="00BA65D8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7609A7">
        <w:rPr>
          <w:rFonts w:ascii="Garamond" w:hAnsi="Garamond"/>
          <w:b/>
          <w:sz w:val="28"/>
          <w:szCs w:val="28"/>
        </w:rPr>
        <w:lastRenderedPageBreak/>
        <w:t>DIREZIONE GENERALE – OBIETTIVI 201</w:t>
      </w:r>
      <w:r w:rsidR="00D576D2" w:rsidRPr="007609A7">
        <w:rPr>
          <w:rFonts w:ascii="Garamond" w:hAnsi="Garamond"/>
          <w:b/>
          <w:sz w:val="28"/>
          <w:szCs w:val="28"/>
        </w:rPr>
        <w:t>9</w:t>
      </w:r>
    </w:p>
    <w:p w:rsidR="00BA65D8" w:rsidRPr="007609A7" w:rsidRDefault="00BA65D8" w:rsidP="00BA65D8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BA65D8" w:rsidRPr="007609A7" w:rsidRDefault="00BA65D8" w:rsidP="00BA65D8">
      <w:pPr>
        <w:spacing w:after="0" w:line="240" w:lineRule="auto"/>
        <w:jc w:val="both"/>
        <w:rPr>
          <w:rFonts w:ascii="Garamond" w:hAnsi="Garamond"/>
          <w:b/>
        </w:rPr>
      </w:pPr>
      <w:r w:rsidRPr="007609A7">
        <w:rPr>
          <w:rFonts w:ascii="Garamond" w:hAnsi="Garamond"/>
          <w:u w:val="single"/>
        </w:rPr>
        <w:t xml:space="preserve">OBIETTIVO 1: </w:t>
      </w:r>
      <w:r w:rsidR="00D576D2" w:rsidRPr="007609A7">
        <w:rPr>
          <w:rFonts w:ascii="Garamond" w:hAnsi="Garamond"/>
          <w:b/>
        </w:rPr>
        <w:t>Realizzazione nuovo sito internet di ARTA, entro il 31.12.19</w:t>
      </w:r>
      <w:r w:rsidR="00B65D1F" w:rsidRPr="007609A7">
        <w:rPr>
          <w:rFonts w:ascii="Garamond" w:hAnsi="Garamond"/>
          <w:b/>
        </w:rPr>
        <w:t>.</w:t>
      </w:r>
    </w:p>
    <w:p w:rsidR="003F57CE" w:rsidRPr="007609A7" w:rsidRDefault="003F57CE" w:rsidP="003F57CE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409"/>
        <w:gridCol w:w="1418"/>
        <w:gridCol w:w="1417"/>
        <w:gridCol w:w="1560"/>
        <w:gridCol w:w="2177"/>
      </w:tblGrid>
      <w:tr w:rsidR="003F57CE" w:rsidRPr="007609A7" w:rsidTr="0023318C">
        <w:tc>
          <w:tcPr>
            <w:tcW w:w="1555" w:type="dxa"/>
          </w:tcPr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ATTIVITA’</w:t>
            </w:r>
          </w:p>
        </w:tc>
        <w:tc>
          <w:tcPr>
            <w:tcW w:w="2409" w:type="dxa"/>
          </w:tcPr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</w:tcPr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</w:tcPr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FINE ATTIVITA’</w:t>
            </w:r>
          </w:p>
        </w:tc>
        <w:tc>
          <w:tcPr>
            <w:tcW w:w="1560" w:type="dxa"/>
          </w:tcPr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</w:tcPr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OBIETTIVO ASSEGNATO</w:t>
            </w:r>
          </w:p>
        </w:tc>
      </w:tr>
      <w:tr w:rsidR="003F57CE" w:rsidRPr="007609A7" w:rsidTr="0023318C">
        <w:tc>
          <w:tcPr>
            <w:tcW w:w="1555" w:type="dxa"/>
          </w:tcPr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</w:t>
            </w:r>
            <w:r w:rsidR="00DC60A9">
              <w:rPr>
                <w:rFonts w:ascii="Garamond" w:hAnsi="Garamond"/>
              </w:rPr>
              <w:t>ivazione</w:t>
            </w:r>
            <w:r w:rsidRPr="007609A7">
              <w:rPr>
                <w:rFonts w:ascii="Garamond" w:hAnsi="Garamond"/>
              </w:rPr>
              <w:t xml:space="preserve"> del nuovo sito internet</w:t>
            </w:r>
          </w:p>
        </w:tc>
        <w:tc>
          <w:tcPr>
            <w:tcW w:w="2409" w:type="dxa"/>
          </w:tcPr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Direzione Generale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3F57CE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23318C" w:rsidRPr="007609A7" w:rsidRDefault="0023318C" w:rsidP="00DC60A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8" w:type="dxa"/>
          </w:tcPr>
          <w:p w:rsidR="003F57CE" w:rsidRPr="007609A7" w:rsidRDefault="003F57CE" w:rsidP="00DC60A9">
            <w:pPr>
              <w:rPr>
                <w:rFonts w:ascii="Garamond" w:hAnsi="Garamond"/>
              </w:rPr>
            </w:pP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</w:p>
          <w:p w:rsidR="003F57CE" w:rsidRPr="007609A7" w:rsidRDefault="00DC60A9" w:rsidP="00DC60A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="003F57CE" w:rsidRPr="007609A7">
              <w:rPr>
                <w:rFonts w:ascii="Garamond" w:hAnsi="Garamond"/>
              </w:rPr>
              <w:t>1.01.2019</w:t>
            </w:r>
          </w:p>
        </w:tc>
        <w:tc>
          <w:tcPr>
            <w:tcW w:w="1417" w:type="dxa"/>
          </w:tcPr>
          <w:p w:rsidR="003F57CE" w:rsidRPr="007609A7" w:rsidRDefault="003F57CE" w:rsidP="00DC60A9">
            <w:pPr>
              <w:rPr>
                <w:rFonts w:ascii="Garamond" w:hAnsi="Garamond"/>
              </w:rPr>
            </w:pPr>
          </w:p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</w:p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</w:p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</w:p>
          <w:p w:rsidR="003F57CE" w:rsidRPr="007609A7" w:rsidRDefault="003F57CE" w:rsidP="00DC60A9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31.12.2019</w:t>
            </w:r>
          </w:p>
        </w:tc>
        <w:tc>
          <w:tcPr>
            <w:tcW w:w="1560" w:type="dxa"/>
          </w:tcPr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Richiesta ai dirigenti di verifica intermedia al 30.06.2019 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Verifica funzionalità al 30.09.2019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Pub</w:t>
            </w:r>
            <w:r w:rsidR="006A7E87" w:rsidRPr="007609A7">
              <w:rPr>
                <w:rFonts w:ascii="Garamond" w:hAnsi="Garamond"/>
              </w:rPr>
              <w:t>b</w:t>
            </w:r>
            <w:r w:rsidRPr="007609A7">
              <w:rPr>
                <w:rFonts w:ascii="Garamond" w:hAnsi="Garamond"/>
              </w:rPr>
              <w:t xml:space="preserve">licazione </w:t>
            </w:r>
          </w:p>
        </w:tc>
        <w:tc>
          <w:tcPr>
            <w:tcW w:w="2177" w:type="dxa"/>
          </w:tcPr>
          <w:p w:rsidR="003F57CE" w:rsidRPr="007609A7" w:rsidRDefault="003F57CE" w:rsidP="00DC60A9">
            <w:pPr>
              <w:rPr>
                <w:rFonts w:ascii="Garamond" w:hAnsi="Garamond"/>
              </w:rPr>
            </w:pP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Realizzazione nuovo sito</w:t>
            </w:r>
          </w:p>
          <w:p w:rsidR="003F57CE" w:rsidRPr="007609A7" w:rsidRDefault="003F57CE" w:rsidP="00DC60A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(</w:t>
            </w:r>
            <w:proofErr w:type="gramStart"/>
            <w:r w:rsidRPr="007609A7">
              <w:rPr>
                <w:rFonts w:ascii="Garamond" w:hAnsi="Garamond"/>
              </w:rPr>
              <w:t>entro</w:t>
            </w:r>
            <w:proofErr w:type="gramEnd"/>
            <w:r w:rsidRPr="007609A7">
              <w:rPr>
                <w:rFonts w:ascii="Garamond" w:hAnsi="Garamond"/>
              </w:rPr>
              <w:t xml:space="preserve"> il 31.12.19)</w:t>
            </w:r>
          </w:p>
        </w:tc>
      </w:tr>
    </w:tbl>
    <w:p w:rsidR="00BA65D8" w:rsidRPr="007609A7" w:rsidRDefault="00BA65D8" w:rsidP="00BA65D8">
      <w:pPr>
        <w:spacing w:after="0" w:line="240" w:lineRule="auto"/>
        <w:rPr>
          <w:rFonts w:ascii="Garamond" w:hAnsi="Garamond"/>
        </w:rPr>
      </w:pPr>
    </w:p>
    <w:p w:rsidR="00BA65D8" w:rsidRPr="007609A7" w:rsidRDefault="00BA65D8" w:rsidP="00BA65D8">
      <w:pPr>
        <w:spacing w:after="0" w:line="240" w:lineRule="auto"/>
        <w:rPr>
          <w:rFonts w:ascii="Garamond" w:hAnsi="Garamond"/>
        </w:rPr>
      </w:pPr>
    </w:p>
    <w:p w:rsidR="00BA65D8" w:rsidRPr="007609A7" w:rsidRDefault="00BA65D8" w:rsidP="00BA65D8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A65D8" w:rsidRPr="007609A7" w:rsidTr="000E1CF5"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BA65D8" w:rsidRPr="007609A7" w:rsidRDefault="00BA65D8" w:rsidP="00A263EA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</w:t>
            </w:r>
            <w:r w:rsidR="00A263EA" w:rsidRPr="007609A7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A65D8" w:rsidRPr="007609A7" w:rsidTr="000E1CF5">
        <w:tc>
          <w:tcPr>
            <w:tcW w:w="3057" w:type="dxa"/>
            <w:gridSpan w:val="3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BA65D8" w:rsidRPr="007609A7" w:rsidRDefault="00BA65D8" w:rsidP="00BA65D8">
      <w:pPr>
        <w:spacing w:after="0" w:line="240" w:lineRule="auto"/>
        <w:rPr>
          <w:rFonts w:ascii="Garamond" w:hAnsi="Garamond"/>
        </w:rPr>
      </w:pPr>
    </w:p>
    <w:p w:rsidR="00BA65D8" w:rsidRPr="007609A7" w:rsidRDefault="00BA65D8" w:rsidP="00BA65D8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A65D8" w:rsidRPr="007609A7" w:rsidTr="000E1CF5"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A65D8" w:rsidRPr="007609A7" w:rsidTr="000E1CF5">
        <w:tc>
          <w:tcPr>
            <w:tcW w:w="3057" w:type="dxa"/>
            <w:gridSpan w:val="3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BA65D8" w:rsidRPr="007609A7" w:rsidRDefault="00BA65D8" w:rsidP="00BA65D8">
      <w:pPr>
        <w:spacing w:after="0" w:line="240" w:lineRule="auto"/>
        <w:rPr>
          <w:rFonts w:ascii="Garamond" w:hAnsi="Garamond"/>
        </w:rPr>
      </w:pPr>
    </w:p>
    <w:p w:rsidR="00BA65D8" w:rsidRPr="007609A7" w:rsidRDefault="00BA65D8" w:rsidP="00BA65D8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A65D8" w:rsidRPr="007609A7" w:rsidTr="000E1CF5"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A65D8" w:rsidRPr="007609A7" w:rsidTr="000E1CF5">
        <w:tc>
          <w:tcPr>
            <w:tcW w:w="3057" w:type="dxa"/>
            <w:gridSpan w:val="3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BA65D8" w:rsidRPr="007609A7" w:rsidRDefault="00BA65D8" w:rsidP="00BA65D8">
      <w:pPr>
        <w:spacing w:after="0" w:line="240" w:lineRule="auto"/>
        <w:rPr>
          <w:rFonts w:ascii="Garamond" w:hAnsi="Garamond"/>
        </w:rPr>
      </w:pPr>
    </w:p>
    <w:p w:rsidR="00BA65D8" w:rsidRPr="007609A7" w:rsidRDefault="00BA65D8" w:rsidP="00BA65D8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A65D8" w:rsidRPr="007609A7" w:rsidTr="003C1840"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A65D8" w:rsidRPr="007609A7" w:rsidTr="003C1840">
        <w:tc>
          <w:tcPr>
            <w:tcW w:w="3057" w:type="dxa"/>
            <w:gridSpan w:val="3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189" w:type="dxa"/>
            <w:gridSpan w:val="2"/>
          </w:tcPr>
          <w:p w:rsidR="00BA65D8" w:rsidRPr="007609A7" w:rsidRDefault="00BA65D8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58260C" w:rsidRPr="007609A7" w:rsidRDefault="0058260C" w:rsidP="0058260C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PESO DELL’OBIETTIVO</w:t>
      </w:r>
      <w:r w:rsidRPr="007609A7">
        <w:rPr>
          <w:rFonts w:ascii="Garamond" w:hAnsi="Garamond"/>
        </w:rPr>
        <w:t xml:space="preserve">: </w:t>
      </w:r>
      <w:r w:rsidR="0023318C">
        <w:rPr>
          <w:rFonts w:ascii="Garamond" w:hAnsi="Garamond"/>
        </w:rPr>
        <w:t>15</w:t>
      </w:r>
      <w:r w:rsidRPr="007609A7">
        <w:rPr>
          <w:rFonts w:ascii="Garamond" w:hAnsi="Garamond"/>
        </w:rPr>
        <w:t>%</w:t>
      </w:r>
    </w:p>
    <w:p w:rsidR="0058260C" w:rsidRPr="007609A7" w:rsidRDefault="0058260C" w:rsidP="0058260C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VALORE ATTESO</w:t>
      </w:r>
      <w:r w:rsidRPr="007609A7">
        <w:rPr>
          <w:rFonts w:ascii="Garamond" w:hAnsi="Garamond"/>
        </w:rPr>
        <w:t xml:space="preserve">: 100% (0 giorni di </w:t>
      </w:r>
      <w:proofErr w:type="gramStart"/>
      <w:r w:rsidRPr="007609A7">
        <w:rPr>
          <w:rFonts w:ascii="Garamond" w:hAnsi="Garamond"/>
        </w:rPr>
        <w:t>ritardo)</w:t>
      </w:r>
      <w:r w:rsidRPr="007609A7">
        <w:rPr>
          <w:rFonts w:ascii="Garamond" w:hAnsi="Garamond"/>
        </w:rPr>
        <w:tab/>
      </w:r>
      <w:proofErr w:type="gramEnd"/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  <w:i/>
        </w:rPr>
        <w:t>VALORE MINIMO</w:t>
      </w:r>
      <w:r w:rsidRPr="007609A7">
        <w:rPr>
          <w:rFonts w:ascii="Garamond" w:hAnsi="Garamond"/>
        </w:rPr>
        <w:t>: 0% (1 giorno di ritardo)</w:t>
      </w:r>
    </w:p>
    <w:p w:rsidR="0058260C" w:rsidRPr="007609A7" w:rsidRDefault="0058260C" w:rsidP="0058260C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INDICATORE</w:t>
      </w:r>
      <w:r w:rsidRPr="007609A7">
        <w:rPr>
          <w:rFonts w:ascii="Garamond" w:hAnsi="Garamond"/>
        </w:rPr>
        <w:t>: giorni di ritardo</w:t>
      </w:r>
    </w:p>
    <w:p w:rsidR="00C74A12" w:rsidRPr="007609A7" w:rsidRDefault="00C74A12" w:rsidP="00BA65D8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C74A12" w:rsidRPr="007609A7" w:rsidRDefault="00C74A12" w:rsidP="00C74A12">
      <w:pPr>
        <w:spacing w:after="0" w:line="240" w:lineRule="auto"/>
        <w:jc w:val="both"/>
        <w:rPr>
          <w:rFonts w:ascii="Garamond" w:hAnsi="Garamond"/>
          <w:b/>
        </w:rPr>
      </w:pPr>
      <w:r w:rsidRPr="007609A7">
        <w:rPr>
          <w:rFonts w:ascii="Garamond" w:hAnsi="Garamond"/>
          <w:u w:val="single"/>
        </w:rPr>
        <w:t xml:space="preserve">OBIETTIVO 2: </w:t>
      </w:r>
      <w:r w:rsidRPr="007609A7">
        <w:rPr>
          <w:rFonts w:ascii="Garamond" w:hAnsi="Garamond"/>
          <w:b/>
        </w:rPr>
        <w:t>Nomina degli incaricati degli interventi ispettivi e degli incaricati di funzione di ufficiali di polizia giudiziaria, entro il 31.10.2019.</w:t>
      </w:r>
    </w:p>
    <w:p w:rsidR="00C74A12" w:rsidRPr="007609A7" w:rsidRDefault="00C74A12" w:rsidP="00C74A12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418"/>
        <w:gridCol w:w="1417"/>
        <w:gridCol w:w="1899"/>
        <w:gridCol w:w="2263"/>
      </w:tblGrid>
      <w:tr w:rsidR="00C74A12" w:rsidRPr="007609A7" w:rsidTr="0023318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ATTIVITA’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FINE ATTIVITA’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REPORT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OBIETTIVO ASSEGNATO</w:t>
            </w:r>
          </w:p>
        </w:tc>
      </w:tr>
      <w:tr w:rsidR="00C74A12" w:rsidRPr="007609A7" w:rsidTr="0023318C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Predisposizione nominativi degli incaricati degli interventi ispettivi e degli incaricati di funzione di ufficiali di polizia giudiziaria.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C74A12" w:rsidRPr="007609A7" w:rsidRDefault="00C74A1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C74A12" w:rsidRPr="007609A7" w:rsidRDefault="00C74A1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Direzione Generale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12" w:rsidRPr="007609A7" w:rsidRDefault="00C74A12">
            <w:pPr>
              <w:rPr>
                <w:rFonts w:ascii="Garamond" w:hAnsi="Garamond"/>
              </w:rPr>
            </w:pPr>
          </w:p>
          <w:p w:rsidR="00C74A12" w:rsidRPr="007609A7" w:rsidRDefault="00C74A12">
            <w:pPr>
              <w:rPr>
                <w:rFonts w:ascii="Garamond" w:hAnsi="Garamond"/>
              </w:rPr>
            </w:pPr>
          </w:p>
          <w:p w:rsidR="00C74A12" w:rsidRPr="007609A7" w:rsidRDefault="00C74A1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A12" w:rsidRPr="007609A7" w:rsidRDefault="00C74A12">
            <w:pPr>
              <w:rPr>
                <w:rFonts w:ascii="Garamond" w:hAnsi="Garamond"/>
              </w:rPr>
            </w:pPr>
          </w:p>
          <w:p w:rsidR="00C74A12" w:rsidRPr="007609A7" w:rsidRDefault="00C74A12">
            <w:pPr>
              <w:jc w:val="center"/>
              <w:rPr>
                <w:rFonts w:ascii="Garamond" w:hAnsi="Garamond"/>
              </w:rPr>
            </w:pPr>
          </w:p>
          <w:p w:rsidR="00C74A12" w:rsidRPr="007609A7" w:rsidRDefault="00C74A12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31.10.2019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Predisposizione elenco idonei</w:t>
            </w:r>
            <w:r w:rsidR="0023318C">
              <w:rPr>
                <w:rFonts w:ascii="Garamond" w:hAnsi="Garamond"/>
              </w:rPr>
              <w:t xml:space="preserve"> da nominare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</w:rPr>
              <w:t>Predisposizione nominativi degli incaricati degli interventi ispettivi e degli incaricati di funzione di ufficiali di polizia giudiziaria.</w:t>
            </w:r>
          </w:p>
        </w:tc>
      </w:tr>
    </w:tbl>
    <w:p w:rsidR="00C74A12" w:rsidRDefault="00C74A12" w:rsidP="00C74A12">
      <w:pPr>
        <w:spacing w:after="0" w:line="240" w:lineRule="auto"/>
        <w:rPr>
          <w:rFonts w:ascii="Garamond" w:hAnsi="Garamond"/>
        </w:rPr>
      </w:pPr>
    </w:p>
    <w:p w:rsidR="0023318C" w:rsidRPr="007609A7" w:rsidRDefault="0023318C" w:rsidP="00C74A12">
      <w:pPr>
        <w:spacing w:after="0" w:line="240" w:lineRule="auto"/>
        <w:rPr>
          <w:rFonts w:ascii="Garamond" w:hAnsi="Garamond"/>
        </w:rPr>
      </w:pPr>
    </w:p>
    <w:p w:rsidR="00C74A12" w:rsidRPr="007609A7" w:rsidRDefault="00C74A12" w:rsidP="00C74A12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C74A12" w:rsidRPr="007609A7" w:rsidTr="00C74A1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74A12" w:rsidRPr="007609A7" w:rsidTr="00C74A1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C74A12" w:rsidRPr="007609A7" w:rsidRDefault="00C74A12" w:rsidP="00C74A12">
      <w:pPr>
        <w:spacing w:after="0" w:line="240" w:lineRule="auto"/>
        <w:rPr>
          <w:rFonts w:ascii="Garamond" w:hAnsi="Garamond"/>
        </w:rPr>
      </w:pPr>
    </w:p>
    <w:p w:rsidR="00C74A12" w:rsidRPr="007609A7" w:rsidRDefault="00C74A12" w:rsidP="00C74A12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C74A12" w:rsidRPr="007609A7" w:rsidTr="00C74A1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74A12" w:rsidRPr="007609A7" w:rsidTr="00C74A1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C74A12" w:rsidRPr="007609A7" w:rsidRDefault="00C74A12" w:rsidP="00C74A12">
      <w:pPr>
        <w:spacing w:after="0" w:line="240" w:lineRule="auto"/>
        <w:rPr>
          <w:rFonts w:ascii="Garamond" w:hAnsi="Garamond"/>
        </w:rPr>
      </w:pPr>
    </w:p>
    <w:p w:rsidR="00C74A12" w:rsidRPr="007609A7" w:rsidRDefault="00C74A12" w:rsidP="00C74A12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C74A12" w:rsidRPr="007609A7" w:rsidTr="00C74A1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74A12" w:rsidRPr="007609A7" w:rsidTr="00C74A1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C74A12" w:rsidRPr="007609A7" w:rsidRDefault="00C74A12" w:rsidP="00C74A12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C74A12" w:rsidRPr="007609A7" w:rsidTr="00C74A12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C74A12" w:rsidRPr="007609A7" w:rsidTr="00C74A12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A12" w:rsidRPr="007609A7" w:rsidRDefault="00C74A1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C74A12" w:rsidRPr="007609A7" w:rsidRDefault="00C74A12" w:rsidP="00C74A12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PESO DELL’OBIETTIVO</w:t>
      </w:r>
      <w:r w:rsidR="0023318C">
        <w:rPr>
          <w:rFonts w:ascii="Garamond" w:hAnsi="Garamond"/>
        </w:rPr>
        <w:t>: 15</w:t>
      </w:r>
      <w:r w:rsidRPr="007609A7">
        <w:rPr>
          <w:rFonts w:ascii="Garamond" w:hAnsi="Garamond"/>
        </w:rPr>
        <w:t>%</w:t>
      </w:r>
    </w:p>
    <w:p w:rsidR="00D514C7" w:rsidRDefault="00D514C7" w:rsidP="00C74A12">
      <w:pPr>
        <w:spacing w:after="0" w:line="240" w:lineRule="auto"/>
        <w:rPr>
          <w:rFonts w:ascii="Garamond" w:hAnsi="Garamond"/>
          <w:i/>
        </w:rPr>
      </w:pPr>
    </w:p>
    <w:p w:rsidR="00C74A12" w:rsidRPr="007609A7" w:rsidRDefault="00C74A12" w:rsidP="00C74A12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VALORE ATTESO</w:t>
      </w:r>
      <w:r w:rsidRPr="007609A7">
        <w:rPr>
          <w:rFonts w:ascii="Garamond" w:hAnsi="Garamond"/>
        </w:rPr>
        <w:t xml:space="preserve">: 100% (0 giorni di </w:t>
      </w:r>
      <w:proofErr w:type="gramStart"/>
      <w:r w:rsidRPr="007609A7">
        <w:rPr>
          <w:rFonts w:ascii="Garamond" w:hAnsi="Garamond"/>
        </w:rPr>
        <w:t>ritardo)</w:t>
      </w:r>
      <w:r w:rsidRPr="007609A7">
        <w:rPr>
          <w:rFonts w:ascii="Garamond" w:hAnsi="Garamond"/>
        </w:rPr>
        <w:tab/>
      </w:r>
      <w:proofErr w:type="gramEnd"/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  <w:i/>
        </w:rPr>
        <w:t>VALORE MINIMO</w:t>
      </w:r>
      <w:r w:rsidRPr="007609A7">
        <w:rPr>
          <w:rFonts w:ascii="Garamond" w:hAnsi="Garamond"/>
        </w:rPr>
        <w:t>: 0% (1 giorno di ritardo)</w:t>
      </w:r>
    </w:p>
    <w:p w:rsidR="00D514C7" w:rsidRDefault="00D514C7" w:rsidP="00C74A12">
      <w:pPr>
        <w:spacing w:after="0" w:line="240" w:lineRule="auto"/>
        <w:rPr>
          <w:rFonts w:ascii="Garamond" w:hAnsi="Garamond"/>
          <w:i/>
        </w:rPr>
      </w:pPr>
    </w:p>
    <w:p w:rsidR="00C74A12" w:rsidRPr="007609A7" w:rsidRDefault="00C74A12" w:rsidP="00C74A12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INDICATORE</w:t>
      </w:r>
      <w:r w:rsidRPr="007609A7">
        <w:rPr>
          <w:rFonts w:ascii="Garamond" w:hAnsi="Garamond"/>
        </w:rPr>
        <w:t>: giorni di ritardo</w:t>
      </w:r>
    </w:p>
    <w:p w:rsidR="00FA13BD" w:rsidRDefault="00FA13BD" w:rsidP="00BA65D8">
      <w:pPr>
        <w:spacing w:after="0" w:line="240" w:lineRule="auto"/>
        <w:rPr>
          <w:rFonts w:ascii="Garamond" w:hAnsi="Garamond"/>
        </w:rPr>
      </w:pPr>
    </w:p>
    <w:p w:rsidR="0023318C" w:rsidRDefault="0023318C" w:rsidP="00BA65D8">
      <w:pPr>
        <w:spacing w:after="0" w:line="240" w:lineRule="auto"/>
        <w:rPr>
          <w:rFonts w:ascii="Garamond" w:hAnsi="Garamond"/>
        </w:rPr>
      </w:pPr>
    </w:p>
    <w:p w:rsidR="0023318C" w:rsidRPr="007609A7" w:rsidRDefault="0023318C" w:rsidP="00BA65D8">
      <w:pPr>
        <w:spacing w:after="0" w:line="240" w:lineRule="auto"/>
        <w:rPr>
          <w:rFonts w:ascii="Garamond" w:hAnsi="Garamond"/>
        </w:rPr>
      </w:pPr>
    </w:p>
    <w:p w:rsidR="007B6D21" w:rsidRPr="007609A7" w:rsidRDefault="00122777" w:rsidP="007B6D21">
      <w:pPr>
        <w:spacing w:after="0" w:line="240" w:lineRule="auto"/>
        <w:jc w:val="both"/>
        <w:rPr>
          <w:rFonts w:ascii="Garamond" w:hAnsi="Garamond"/>
          <w:b/>
        </w:rPr>
      </w:pPr>
      <w:r w:rsidRPr="007609A7">
        <w:rPr>
          <w:rFonts w:ascii="Garamond" w:hAnsi="Garamond"/>
          <w:u w:val="single"/>
        </w:rPr>
        <w:lastRenderedPageBreak/>
        <w:t xml:space="preserve">OBIETTIVO </w:t>
      </w:r>
      <w:r w:rsidR="00BA65D8" w:rsidRPr="007609A7">
        <w:rPr>
          <w:rFonts w:ascii="Garamond" w:hAnsi="Garamond"/>
          <w:u w:val="single"/>
        </w:rPr>
        <w:t>3</w:t>
      </w:r>
      <w:r w:rsidRPr="007609A7">
        <w:rPr>
          <w:rFonts w:ascii="Garamond" w:hAnsi="Garamond"/>
          <w:u w:val="single"/>
        </w:rPr>
        <w:t xml:space="preserve">: </w:t>
      </w:r>
      <w:r w:rsidR="00DD5062" w:rsidRPr="007609A7">
        <w:rPr>
          <w:rFonts w:ascii="Garamond" w:hAnsi="Garamond"/>
          <w:b/>
        </w:rPr>
        <w:t>Approvazione Regolamento sull’ordinamento d</w:t>
      </w:r>
      <w:r w:rsidR="00991088" w:rsidRPr="007609A7">
        <w:rPr>
          <w:rFonts w:ascii="Garamond" w:hAnsi="Garamond"/>
          <w:b/>
        </w:rPr>
        <w:t>egli uffici e servizi di ARTA, entro il</w:t>
      </w:r>
      <w:r w:rsidR="00DD5062" w:rsidRPr="007609A7">
        <w:rPr>
          <w:rFonts w:ascii="Garamond" w:hAnsi="Garamond"/>
          <w:b/>
        </w:rPr>
        <w:t xml:space="preserve"> 31.07.2019.</w:t>
      </w:r>
    </w:p>
    <w:p w:rsidR="00DD5062" w:rsidRPr="007609A7" w:rsidRDefault="00DD5062" w:rsidP="007B6D21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417"/>
        <w:gridCol w:w="1418"/>
        <w:gridCol w:w="1695"/>
        <w:gridCol w:w="2183"/>
      </w:tblGrid>
      <w:tr w:rsidR="00991088" w:rsidRPr="007609A7" w:rsidTr="00D65929">
        <w:tc>
          <w:tcPr>
            <w:tcW w:w="1696" w:type="dxa"/>
          </w:tcPr>
          <w:p w:rsidR="00961173" w:rsidRPr="007609A7" w:rsidRDefault="00961173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ATTIVITA’</w:t>
            </w:r>
          </w:p>
        </w:tc>
        <w:tc>
          <w:tcPr>
            <w:tcW w:w="2127" w:type="dxa"/>
          </w:tcPr>
          <w:p w:rsidR="00961173" w:rsidRPr="007609A7" w:rsidRDefault="00961173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</w:tcPr>
          <w:p w:rsidR="00961173" w:rsidRPr="007609A7" w:rsidRDefault="00961173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</w:tcPr>
          <w:p w:rsidR="00961173" w:rsidRPr="007609A7" w:rsidRDefault="00961173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FINE ATTIVITA’</w:t>
            </w:r>
          </w:p>
        </w:tc>
        <w:tc>
          <w:tcPr>
            <w:tcW w:w="1695" w:type="dxa"/>
          </w:tcPr>
          <w:p w:rsidR="00961173" w:rsidRPr="007609A7" w:rsidRDefault="00961173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REPORT</w:t>
            </w:r>
          </w:p>
        </w:tc>
        <w:tc>
          <w:tcPr>
            <w:tcW w:w="2183" w:type="dxa"/>
          </w:tcPr>
          <w:p w:rsidR="00961173" w:rsidRPr="007609A7" w:rsidRDefault="00961173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OBIETTIVO </w:t>
            </w:r>
            <w:r w:rsidR="00AD7832" w:rsidRPr="007609A7">
              <w:rPr>
                <w:rFonts w:ascii="Garamond" w:hAnsi="Garamond"/>
              </w:rPr>
              <w:t>ASSEGNATO</w:t>
            </w:r>
          </w:p>
        </w:tc>
      </w:tr>
      <w:tr w:rsidR="00991088" w:rsidRPr="007609A7" w:rsidTr="00D65929">
        <w:tc>
          <w:tcPr>
            <w:tcW w:w="1696" w:type="dxa"/>
          </w:tcPr>
          <w:p w:rsidR="00961173" w:rsidRPr="007609A7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Predisposizione Regolamento sull’ordinamento degli uffici e servizi di ARTA.</w:t>
            </w:r>
          </w:p>
        </w:tc>
        <w:tc>
          <w:tcPr>
            <w:tcW w:w="2127" w:type="dxa"/>
          </w:tcPr>
          <w:p w:rsidR="00991088" w:rsidRPr="007609A7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991088" w:rsidRPr="007609A7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Direzione Generale</w:t>
            </w:r>
          </w:p>
          <w:p w:rsidR="00991088" w:rsidRPr="007609A7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991088" w:rsidRPr="007609A7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991088" w:rsidRPr="007609A7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991088" w:rsidRPr="007609A7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991088" w:rsidRPr="007609A7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991088" w:rsidRPr="007609A7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961173" w:rsidRDefault="00991088" w:rsidP="0099108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23318C" w:rsidRPr="007609A7" w:rsidRDefault="0023318C" w:rsidP="0099108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Amministrativo</w:t>
            </w:r>
          </w:p>
        </w:tc>
        <w:tc>
          <w:tcPr>
            <w:tcW w:w="1417" w:type="dxa"/>
          </w:tcPr>
          <w:p w:rsidR="00961173" w:rsidRPr="007609A7" w:rsidRDefault="00961173" w:rsidP="00961173">
            <w:pPr>
              <w:rPr>
                <w:rFonts w:ascii="Garamond" w:hAnsi="Garamond"/>
              </w:rPr>
            </w:pPr>
          </w:p>
          <w:p w:rsidR="00961173" w:rsidRPr="007609A7" w:rsidRDefault="00961173" w:rsidP="00961173">
            <w:pPr>
              <w:rPr>
                <w:rFonts w:ascii="Garamond" w:hAnsi="Garamond"/>
              </w:rPr>
            </w:pPr>
          </w:p>
          <w:p w:rsidR="00961173" w:rsidRPr="007609A7" w:rsidRDefault="00961173" w:rsidP="00961173">
            <w:pPr>
              <w:rPr>
                <w:rFonts w:ascii="Garamond" w:hAnsi="Garamond"/>
              </w:rPr>
            </w:pPr>
          </w:p>
          <w:p w:rsidR="00961173" w:rsidRPr="007609A7" w:rsidRDefault="00961173" w:rsidP="00961173">
            <w:pPr>
              <w:rPr>
                <w:rFonts w:ascii="Garamond" w:hAnsi="Garamond"/>
              </w:rPr>
            </w:pPr>
          </w:p>
          <w:p w:rsidR="00961173" w:rsidRPr="007609A7" w:rsidRDefault="004A5961" w:rsidP="00991088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</w:t>
            </w:r>
            <w:r w:rsidR="00F14E4D" w:rsidRPr="007609A7">
              <w:rPr>
                <w:rFonts w:ascii="Garamond" w:hAnsi="Garamond"/>
              </w:rPr>
              <w:t>1</w:t>
            </w:r>
            <w:r w:rsidR="00961173" w:rsidRPr="007609A7">
              <w:rPr>
                <w:rFonts w:ascii="Garamond" w:hAnsi="Garamond"/>
              </w:rPr>
              <w:t>.01.201</w:t>
            </w:r>
            <w:r w:rsidR="00991088" w:rsidRPr="007609A7">
              <w:rPr>
                <w:rFonts w:ascii="Garamond" w:hAnsi="Garamond"/>
              </w:rPr>
              <w:t>9</w:t>
            </w:r>
          </w:p>
        </w:tc>
        <w:tc>
          <w:tcPr>
            <w:tcW w:w="1418" w:type="dxa"/>
          </w:tcPr>
          <w:p w:rsidR="00961173" w:rsidRPr="007609A7" w:rsidRDefault="00961173" w:rsidP="00961173">
            <w:pPr>
              <w:rPr>
                <w:rFonts w:ascii="Garamond" w:hAnsi="Garamond"/>
              </w:rPr>
            </w:pPr>
          </w:p>
          <w:p w:rsidR="00961173" w:rsidRPr="007609A7" w:rsidRDefault="00961173" w:rsidP="00961173">
            <w:pPr>
              <w:jc w:val="center"/>
              <w:rPr>
                <w:rFonts w:ascii="Garamond" w:hAnsi="Garamond"/>
              </w:rPr>
            </w:pPr>
          </w:p>
          <w:p w:rsidR="00961173" w:rsidRPr="007609A7" w:rsidRDefault="00961173" w:rsidP="00961173">
            <w:pPr>
              <w:jc w:val="center"/>
              <w:rPr>
                <w:rFonts w:ascii="Garamond" w:hAnsi="Garamond"/>
              </w:rPr>
            </w:pPr>
          </w:p>
          <w:p w:rsidR="00961173" w:rsidRPr="007609A7" w:rsidRDefault="00961173" w:rsidP="00961173">
            <w:pPr>
              <w:jc w:val="center"/>
              <w:rPr>
                <w:rFonts w:ascii="Garamond" w:hAnsi="Garamond"/>
              </w:rPr>
            </w:pPr>
          </w:p>
          <w:p w:rsidR="00961173" w:rsidRPr="007609A7" w:rsidRDefault="00991088" w:rsidP="00991088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31.07</w:t>
            </w:r>
            <w:r w:rsidR="00961173" w:rsidRPr="007609A7">
              <w:rPr>
                <w:rFonts w:ascii="Garamond" w:hAnsi="Garamond"/>
              </w:rPr>
              <w:t>.201</w:t>
            </w:r>
            <w:r w:rsidRPr="007609A7">
              <w:rPr>
                <w:rFonts w:ascii="Garamond" w:hAnsi="Garamond"/>
              </w:rPr>
              <w:t>9</w:t>
            </w:r>
          </w:p>
        </w:tc>
        <w:tc>
          <w:tcPr>
            <w:tcW w:w="1695" w:type="dxa"/>
          </w:tcPr>
          <w:p w:rsidR="00961173" w:rsidRPr="0023318C" w:rsidRDefault="00991088" w:rsidP="007B6D21">
            <w:pPr>
              <w:rPr>
                <w:rFonts w:ascii="Garamond" w:hAnsi="Garamond"/>
              </w:rPr>
            </w:pPr>
            <w:r w:rsidRPr="0023318C">
              <w:rPr>
                <w:rFonts w:ascii="Garamond" w:hAnsi="Garamond"/>
              </w:rPr>
              <w:t>Predisposizione bozza di regolamento entro il 30.06.2019.</w:t>
            </w:r>
          </w:p>
        </w:tc>
        <w:tc>
          <w:tcPr>
            <w:tcW w:w="2183" w:type="dxa"/>
          </w:tcPr>
          <w:p w:rsidR="00961173" w:rsidRPr="007609A7" w:rsidRDefault="00991088" w:rsidP="007B6D21">
            <w:pPr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</w:rPr>
              <w:t>Approvazione Regolamento sull’ordinamento degli uffici e servizi di ARTA, entro il 31.07.2019.</w:t>
            </w:r>
          </w:p>
        </w:tc>
      </w:tr>
    </w:tbl>
    <w:p w:rsidR="00961173" w:rsidRPr="007609A7" w:rsidRDefault="00961173" w:rsidP="00961173">
      <w:pPr>
        <w:spacing w:after="0" w:line="240" w:lineRule="auto"/>
        <w:rPr>
          <w:rFonts w:ascii="Garamond" w:hAnsi="Garamond"/>
        </w:rPr>
      </w:pPr>
    </w:p>
    <w:p w:rsidR="00122777" w:rsidRPr="007609A7" w:rsidRDefault="00122777" w:rsidP="00122777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22777" w:rsidRPr="007609A7" w:rsidTr="00ED5334"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22777" w:rsidRPr="007609A7" w:rsidTr="00ED5334">
        <w:tc>
          <w:tcPr>
            <w:tcW w:w="3057" w:type="dxa"/>
            <w:gridSpan w:val="3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122777" w:rsidRPr="007609A7" w:rsidRDefault="00122777" w:rsidP="00122777">
      <w:pPr>
        <w:spacing w:after="0" w:line="240" w:lineRule="auto"/>
        <w:rPr>
          <w:rFonts w:ascii="Garamond" w:hAnsi="Garamond"/>
        </w:rPr>
      </w:pPr>
    </w:p>
    <w:p w:rsidR="00122777" w:rsidRPr="007609A7" w:rsidRDefault="00122777" w:rsidP="00122777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22777" w:rsidRPr="007609A7" w:rsidTr="00ED5334"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22777" w:rsidRPr="007609A7" w:rsidTr="00ED5334">
        <w:tc>
          <w:tcPr>
            <w:tcW w:w="3057" w:type="dxa"/>
            <w:gridSpan w:val="3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122777" w:rsidRPr="007609A7" w:rsidRDefault="00122777" w:rsidP="00122777">
      <w:pPr>
        <w:spacing w:after="0" w:line="240" w:lineRule="auto"/>
        <w:rPr>
          <w:rFonts w:ascii="Garamond" w:hAnsi="Garamond"/>
        </w:rPr>
      </w:pPr>
    </w:p>
    <w:p w:rsidR="00122777" w:rsidRPr="007609A7" w:rsidRDefault="00122777" w:rsidP="00122777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122777" w:rsidRPr="007609A7" w:rsidTr="00ED5334"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22777" w:rsidRPr="007609A7" w:rsidTr="00ED5334">
        <w:tc>
          <w:tcPr>
            <w:tcW w:w="3057" w:type="dxa"/>
            <w:gridSpan w:val="3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7B6D21" w:rsidRPr="007609A7" w:rsidRDefault="007B6D21" w:rsidP="00122777">
      <w:pPr>
        <w:spacing w:after="0" w:line="240" w:lineRule="auto"/>
        <w:rPr>
          <w:rFonts w:ascii="Garamond" w:hAnsi="Garamond"/>
          <w:i/>
        </w:rPr>
      </w:pPr>
    </w:p>
    <w:p w:rsidR="00122777" w:rsidRPr="007609A7" w:rsidRDefault="00122777" w:rsidP="00122777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122777" w:rsidRPr="007609A7" w:rsidTr="000E1CF5"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22777" w:rsidRPr="007609A7" w:rsidTr="000E1CF5">
        <w:tc>
          <w:tcPr>
            <w:tcW w:w="3057" w:type="dxa"/>
            <w:gridSpan w:val="3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122777" w:rsidRPr="007609A7" w:rsidRDefault="00122777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58260C" w:rsidRPr="007609A7" w:rsidRDefault="0058260C" w:rsidP="0058260C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PESO DELL’OBIETTIVO</w:t>
      </w:r>
      <w:r w:rsidRPr="007609A7">
        <w:rPr>
          <w:rFonts w:ascii="Garamond" w:hAnsi="Garamond"/>
        </w:rPr>
        <w:t xml:space="preserve">: </w:t>
      </w:r>
      <w:r w:rsidR="0023318C">
        <w:rPr>
          <w:rFonts w:ascii="Garamond" w:hAnsi="Garamond"/>
        </w:rPr>
        <w:t>15</w:t>
      </w:r>
      <w:r w:rsidRPr="007609A7">
        <w:rPr>
          <w:rFonts w:ascii="Garamond" w:hAnsi="Garamond"/>
        </w:rPr>
        <w:t>%</w:t>
      </w:r>
    </w:p>
    <w:p w:rsidR="0058260C" w:rsidRPr="007609A7" w:rsidRDefault="0058260C" w:rsidP="0058260C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VALORE ATTESO</w:t>
      </w:r>
      <w:r w:rsidRPr="007609A7">
        <w:rPr>
          <w:rFonts w:ascii="Garamond" w:hAnsi="Garamond"/>
        </w:rPr>
        <w:t xml:space="preserve">: 100% (0 giorni di </w:t>
      </w:r>
      <w:proofErr w:type="gramStart"/>
      <w:r w:rsidRPr="007609A7">
        <w:rPr>
          <w:rFonts w:ascii="Garamond" w:hAnsi="Garamond"/>
        </w:rPr>
        <w:t>ritardo)</w:t>
      </w:r>
      <w:r w:rsidRPr="007609A7">
        <w:rPr>
          <w:rFonts w:ascii="Garamond" w:hAnsi="Garamond"/>
        </w:rPr>
        <w:tab/>
      </w:r>
      <w:proofErr w:type="gramEnd"/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  <w:i/>
        </w:rPr>
        <w:t>VALORE MINIMO</w:t>
      </w:r>
      <w:r w:rsidRPr="007609A7">
        <w:rPr>
          <w:rFonts w:ascii="Garamond" w:hAnsi="Garamond"/>
        </w:rPr>
        <w:t>: 0% (1 giorno di ritardo)</w:t>
      </w:r>
    </w:p>
    <w:p w:rsidR="0058260C" w:rsidRPr="007609A7" w:rsidRDefault="0058260C" w:rsidP="0058260C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INDICATORE</w:t>
      </w:r>
      <w:r w:rsidRPr="007609A7">
        <w:rPr>
          <w:rFonts w:ascii="Garamond" w:hAnsi="Garamond"/>
        </w:rPr>
        <w:t>: giorni di ritardo</w:t>
      </w:r>
    </w:p>
    <w:p w:rsidR="00F967B5" w:rsidRPr="007609A7" w:rsidRDefault="00F967B5" w:rsidP="00F967B5">
      <w:pPr>
        <w:spacing w:after="0" w:line="240" w:lineRule="auto"/>
        <w:jc w:val="both"/>
        <w:rPr>
          <w:rFonts w:ascii="Garamond" w:hAnsi="Garamond"/>
          <w:b/>
        </w:rPr>
      </w:pPr>
      <w:r w:rsidRPr="007609A7">
        <w:rPr>
          <w:rFonts w:ascii="Garamond" w:hAnsi="Garamond"/>
          <w:u w:val="single"/>
        </w:rPr>
        <w:lastRenderedPageBreak/>
        <w:t xml:space="preserve">OBIETTIVO 4: </w:t>
      </w:r>
      <w:r w:rsidR="004A3FB2" w:rsidRPr="007609A7">
        <w:rPr>
          <w:rFonts w:ascii="Garamond" w:hAnsi="Garamond"/>
          <w:b/>
        </w:rPr>
        <w:t xml:space="preserve">Trasmissione della proposta </w:t>
      </w:r>
      <w:r w:rsidR="00D65929">
        <w:rPr>
          <w:rFonts w:ascii="Garamond" w:hAnsi="Garamond"/>
          <w:b/>
        </w:rPr>
        <w:t>a</w:t>
      </w:r>
      <w:r w:rsidR="004A3FB2" w:rsidRPr="007609A7">
        <w:rPr>
          <w:rFonts w:ascii="Garamond" w:hAnsi="Garamond"/>
          <w:b/>
        </w:rPr>
        <w:t>lla Giunta Regionale del tariffario ARTA aggiornato</w:t>
      </w:r>
      <w:r w:rsidR="00D65929">
        <w:rPr>
          <w:rFonts w:ascii="Garamond" w:hAnsi="Garamond"/>
          <w:b/>
        </w:rPr>
        <w:t>,</w:t>
      </w:r>
      <w:r w:rsidR="00D65929" w:rsidRPr="00D65929">
        <w:rPr>
          <w:rFonts w:ascii="Garamond" w:hAnsi="Garamond"/>
          <w:b/>
        </w:rPr>
        <w:t xml:space="preserve"> </w:t>
      </w:r>
      <w:r w:rsidR="00D65929" w:rsidRPr="007609A7">
        <w:rPr>
          <w:rFonts w:ascii="Garamond" w:hAnsi="Garamond"/>
          <w:b/>
        </w:rPr>
        <w:t>entro il 31.12.19</w:t>
      </w:r>
    </w:p>
    <w:p w:rsidR="00F967B5" w:rsidRPr="007609A7" w:rsidRDefault="00F967B5" w:rsidP="00F967B5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30"/>
        <w:gridCol w:w="2051"/>
        <w:gridCol w:w="1417"/>
        <w:gridCol w:w="1560"/>
        <w:gridCol w:w="1633"/>
        <w:gridCol w:w="2245"/>
      </w:tblGrid>
      <w:tr w:rsidR="000E1CF5" w:rsidRPr="007609A7" w:rsidTr="00D65929">
        <w:tc>
          <w:tcPr>
            <w:tcW w:w="163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ATTIVITA’</w:t>
            </w:r>
          </w:p>
        </w:tc>
        <w:tc>
          <w:tcPr>
            <w:tcW w:w="2051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INIZIO ATTIVITA’</w:t>
            </w:r>
          </w:p>
        </w:tc>
        <w:tc>
          <w:tcPr>
            <w:tcW w:w="156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FINE ATTIVITA’</w:t>
            </w:r>
          </w:p>
        </w:tc>
        <w:tc>
          <w:tcPr>
            <w:tcW w:w="1633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REPORT</w:t>
            </w:r>
          </w:p>
        </w:tc>
        <w:tc>
          <w:tcPr>
            <w:tcW w:w="2245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OBIETTIVO ASSEGNATO</w:t>
            </w:r>
          </w:p>
        </w:tc>
      </w:tr>
      <w:tr w:rsidR="000E1CF5" w:rsidRPr="007609A7" w:rsidTr="00D65929">
        <w:tc>
          <w:tcPr>
            <w:tcW w:w="1630" w:type="dxa"/>
          </w:tcPr>
          <w:p w:rsidR="00F967B5" w:rsidRPr="007609A7" w:rsidRDefault="00F90AF5" w:rsidP="00D6592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</w:t>
            </w:r>
            <w:r w:rsidRPr="007609A7">
              <w:rPr>
                <w:rFonts w:ascii="Garamond" w:hAnsi="Garamond"/>
                <w:b/>
              </w:rPr>
              <w:t xml:space="preserve"> </w:t>
            </w:r>
            <w:r w:rsidRPr="007609A7">
              <w:rPr>
                <w:rFonts w:ascii="Garamond" w:hAnsi="Garamond"/>
              </w:rPr>
              <w:t xml:space="preserve">della proposta </w:t>
            </w:r>
            <w:r w:rsidR="00D65929">
              <w:rPr>
                <w:rFonts w:ascii="Garamond" w:hAnsi="Garamond"/>
              </w:rPr>
              <w:t>a</w:t>
            </w:r>
            <w:r w:rsidRPr="007609A7">
              <w:rPr>
                <w:rFonts w:ascii="Garamond" w:hAnsi="Garamond"/>
              </w:rPr>
              <w:t xml:space="preserve">lla Giunta Regionale del tariffario ARTA aggiornato </w:t>
            </w:r>
          </w:p>
        </w:tc>
        <w:tc>
          <w:tcPr>
            <w:tcW w:w="2051" w:type="dxa"/>
          </w:tcPr>
          <w:p w:rsidR="00FE0D18" w:rsidRPr="007609A7" w:rsidRDefault="00FE0D18" w:rsidP="00FE0D1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FE0D18" w:rsidRPr="007609A7" w:rsidRDefault="00D65929" w:rsidP="00FE0D1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="00FE0D18" w:rsidRPr="007609A7">
              <w:rPr>
                <w:rFonts w:ascii="Garamond" w:hAnsi="Garamond"/>
              </w:rPr>
              <w:t>Direzione Generale</w:t>
            </w:r>
          </w:p>
          <w:p w:rsidR="00FE0D18" w:rsidRPr="007609A7" w:rsidRDefault="00FE0D18" w:rsidP="00FE0D1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FE0D18" w:rsidRPr="007609A7" w:rsidRDefault="00FE0D18" w:rsidP="00FE0D1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FE0D18" w:rsidRPr="007609A7" w:rsidRDefault="00FE0D18" w:rsidP="00FE0D1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FE0D18" w:rsidRPr="007609A7" w:rsidRDefault="00FE0D18" w:rsidP="00FE0D1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FE0D18" w:rsidRPr="007609A7" w:rsidRDefault="00FE0D18" w:rsidP="00FE0D1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0E1CF5" w:rsidRDefault="00FE0D18" w:rsidP="00FE0D18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D65929" w:rsidRPr="007609A7" w:rsidRDefault="00D65929" w:rsidP="00FE0D1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Area Tecnica</w:t>
            </w:r>
          </w:p>
        </w:tc>
        <w:tc>
          <w:tcPr>
            <w:tcW w:w="1417" w:type="dxa"/>
          </w:tcPr>
          <w:p w:rsidR="00F967B5" w:rsidRPr="007609A7" w:rsidRDefault="00F967B5" w:rsidP="000E1CF5">
            <w:pPr>
              <w:rPr>
                <w:rFonts w:ascii="Garamond" w:hAnsi="Garamond"/>
              </w:rPr>
            </w:pPr>
          </w:p>
          <w:p w:rsidR="00F967B5" w:rsidRPr="007609A7" w:rsidRDefault="00F967B5" w:rsidP="000E1CF5">
            <w:pPr>
              <w:rPr>
                <w:rFonts w:ascii="Garamond" w:hAnsi="Garamond"/>
              </w:rPr>
            </w:pPr>
          </w:p>
          <w:p w:rsidR="00F967B5" w:rsidRPr="007609A7" w:rsidRDefault="00F967B5" w:rsidP="000E1CF5">
            <w:pPr>
              <w:rPr>
                <w:rFonts w:ascii="Garamond" w:hAnsi="Garamond"/>
              </w:rPr>
            </w:pPr>
          </w:p>
          <w:p w:rsidR="004A5961" w:rsidRPr="007609A7" w:rsidRDefault="004A5961" w:rsidP="000E1CF5">
            <w:pPr>
              <w:rPr>
                <w:rFonts w:ascii="Garamond" w:hAnsi="Garamond"/>
              </w:rPr>
            </w:pPr>
          </w:p>
          <w:p w:rsidR="00F967B5" w:rsidRPr="007609A7" w:rsidRDefault="004A5961" w:rsidP="00F14E4D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01</w:t>
            </w:r>
            <w:r w:rsidR="00FE0D18" w:rsidRPr="007609A7">
              <w:rPr>
                <w:rFonts w:ascii="Garamond" w:hAnsi="Garamond"/>
              </w:rPr>
              <w:t>.01.2019</w:t>
            </w:r>
          </w:p>
        </w:tc>
        <w:tc>
          <w:tcPr>
            <w:tcW w:w="1560" w:type="dxa"/>
          </w:tcPr>
          <w:p w:rsidR="00F967B5" w:rsidRPr="007609A7" w:rsidRDefault="00F967B5" w:rsidP="000E1CF5">
            <w:pPr>
              <w:rPr>
                <w:rFonts w:ascii="Garamond" w:hAnsi="Garamond"/>
              </w:rPr>
            </w:pPr>
          </w:p>
          <w:p w:rsidR="00F967B5" w:rsidRPr="007609A7" w:rsidRDefault="00F967B5" w:rsidP="000E1CF5">
            <w:pPr>
              <w:jc w:val="center"/>
              <w:rPr>
                <w:rFonts w:ascii="Garamond" w:hAnsi="Garamond"/>
              </w:rPr>
            </w:pPr>
          </w:p>
          <w:p w:rsidR="00F967B5" w:rsidRPr="007609A7" w:rsidRDefault="00F967B5" w:rsidP="000E1CF5">
            <w:pPr>
              <w:jc w:val="center"/>
              <w:rPr>
                <w:rFonts w:ascii="Garamond" w:hAnsi="Garamond"/>
              </w:rPr>
            </w:pPr>
          </w:p>
          <w:p w:rsidR="00F967B5" w:rsidRPr="007609A7" w:rsidRDefault="00F967B5" w:rsidP="000E1CF5">
            <w:pPr>
              <w:jc w:val="center"/>
              <w:rPr>
                <w:rFonts w:ascii="Garamond" w:hAnsi="Garamond"/>
              </w:rPr>
            </w:pPr>
          </w:p>
          <w:p w:rsidR="00F967B5" w:rsidRPr="007609A7" w:rsidRDefault="00F967B5" w:rsidP="00FE0D18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</w:t>
            </w:r>
            <w:r w:rsidR="0058260C" w:rsidRPr="007609A7">
              <w:rPr>
                <w:rFonts w:ascii="Garamond" w:hAnsi="Garamond"/>
              </w:rPr>
              <w:t>1</w:t>
            </w:r>
            <w:r w:rsidRPr="007609A7">
              <w:rPr>
                <w:rFonts w:ascii="Garamond" w:hAnsi="Garamond"/>
              </w:rPr>
              <w:t>.1</w:t>
            </w:r>
            <w:r w:rsidR="00FE0D18" w:rsidRPr="007609A7">
              <w:rPr>
                <w:rFonts w:ascii="Garamond" w:hAnsi="Garamond"/>
              </w:rPr>
              <w:t>2</w:t>
            </w:r>
            <w:r w:rsidRPr="007609A7">
              <w:rPr>
                <w:rFonts w:ascii="Garamond" w:hAnsi="Garamond"/>
              </w:rPr>
              <w:t>.201</w:t>
            </w:r>
            <w:r w:rsidR="00FE0D18" w:rsidRPr="007609A7">
              <w:rPr>
                <w:rFonts w:ascii="Garamond" w:hAnsi="Garamond"/>
              </w:rPr>
              <w:t>9</w:t>
            </w:r>
          </w:p>
        </w:tc>
        <w:tc>
          <w:tcPr>
            <w:tcW w:w="1633" w:type="dxa"/>
          </w:tcPr>
          <w:p w:rsidR="000E1CF5" w:rsidRPr="007609A7" w:rsidRDefault="00FE0D18" w:rsidP="00D65929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Elaborazione proposta</w:t>
            </w:r>
            <w:r w:rsidR="00D65929">
              <w:rPr>
                <w:rFonts w:ascii="Garamond" w:hAnsi="Garamond"/>
              </w:rPr>
              <w:t xml:space="preserve"> aggiornamento tariffario</w:t>
            </w:r>
          </w:p>
        </w:tc>
        <w:tc>
          <w:tcPr>
            <w:tcW w:w="2245" w:type="dxa"/>
          </w:tcPr>
          <w:p w:rsidR="000E1CF5" w:rsidRPr="007609A7" w:rsidRDefault="00D65929" w:rsidP="00D6592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Trasmissione della proposta a</w:t>
            </w:r>
            <w:r w:rsidR="00A145D7" w:rsidRPr="007609A7">
              <w:rPr>
                <w:rFonts w:ascii="Garamond" w:hAnsi="Garamond"/>
              </w:rPr>
              <w:t>lla Giunta Regionale del tariffario ARTA aggiornato entro il 31.12.19.</w:t>
            </w:r>
          </w:p>
        </w:tc>
      </w:tr>
    </w:tbl>
    <w:p w:rsidR="00F967B5" w:rsidRPr="007609A7" w:rsidRDefault="00F967B5" w:rsidP="00F967B5">
      <w:pPr>
        <w:spacing w:after="0" w:line="240" w:lineRule="auto"/>
        <w:rPr>
          <w:rFonts w:ascii="Garamond" w:hAnsi="Garamond"/>
        </w:rPr>
      </w:pPr>
    </w:p>
    <w:p w:rsidR="00F967B5" w:rsidRPr="007609A7" w:rsidRDefault="00F967B5" w:rsidP="00F967B5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967B5" w:rsidRPr="007609A7" w:rsidTr="000E1CF5"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967B5" w:rsidRPr="007609A7" w:rsidTr="000E1CF5">
        <w:tc>
          <w:tcPr>
            <w:tcW w:w="3057" w:type="dxa"/>
            <w:gridSpan w:val="3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F967B5" w:rsidRPr="007609A7" w:rsidRDefault="00F967B5" w:rsidP="00F967B5">
      <w:pPr>
        <w:spacing w:after="0" w:line="240" w:lineRule="auto"/>
        <w:rPr>
          <w:rFonts w:ascii="Garamond" w:hAnsi="Garamond"/>
        </w:rPr>
      </w:pPr>
    </w:p>
    <w:p w:rsidR="00F967B5" w:rsidRPr="007609A7" w:rsidRDefault="00F967B5" w:rsidP="00F967B5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967B5" w:rsidRPr="007609A7" w:rsidTr="000E1CF5"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967B5" w:rsidRPr="007609A7" w:rsidTr="000E1CF5">
        <w:tc>
          <w:tcPr>
            <w:tcW w:w="3057" w:type="dxa"/>
            <w:gridSpan w:val="3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F967B5" w:rsidRPr="007609A7" w:rsidRDefault="00F967B5" w:rsidP="00F967B5">
      <w:pPr>
        <w:spacing w:after="0" w:line="240" w:lineRule="auto"/>
        <w:rPr>
          <w:rFonts w:ascii="Garamond" w:hAnsi="Garamond"/>
        </w:rPr>
      </w:pPr>
    </w:p>
    <w:p w:rsidR="00F967B5" w:rsidRPr="007609A7" w:rsidRDefault="00F967B5" w:rsidP="00F967B5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967B5" w:rsidRPr="007609A7" w:rsidTr="000E1CF5"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967B5" w:rsidRPr="007609A7" w:rsidTr="000E1CF5">
        <w:tc>
          <w:tcPr>
            <w:tcW w:w="3057" w:type="dxa"/>
            <w:gridSpan w:val="3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F967B5" w:rsidRPr="007609A7" w:rsidRDefault="00F967B5" w:rsidP="00F967B5">
      <w:pPr>
        <w:spacing w:after="0" w:line="240" w:lineRule="auto"/>
        <w:rPr>
          <w:rFonts w:ascii="Garamond" w:hAnsi="Garamond"/>
          <w:i/>
        </w:rPr>
      </w:pPr>
    </w:p>
    <w:p w:rsidR="00F967B5" w:rsidRPr="007609A7" w:rsidRDefault="00F967B5" w:rsidP="00F967B5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F967B5" w:rsidRPr="007609A7" w:rsidTr="000E1CF5"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967B5" w:rsidRPr="007609A7" w:rsidTr="000E1CF5">
        <w:tc>
          <w:tcPr>
            <w:tcW w:w="3057" w:type="dxa"/>
            <w:gridSpan w:val="3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F967B5" w:rsidRPr="007609A7" w:rsidRDefault="00F967B5" w:rsidP="000E1CF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D514C7" w:rsidRDefault="00D514C7" w:rsidP="00F967B5">
      <w:pPr>
        <w:spacing w:after="0" w:line="240" w:lineRule="auto"/>
        <w:rPr>
          <w:rFonts w:ascii="Garamond" w:hAnsi="Garamond"/>
          <w:i/>
        </w:rPr>
      </w:pPr>
    </w:p>
    <w:p w:rsidR="00F967B5" w:rsidRPr="007609A7" w:rsidRDefault="00F967B5" w:rsidP="00F967B5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PESO DELL’OBIETTIVO</w:t>
      </w:r>
      <w:r w:rsidRPr="007609A7">
        <w:rPr>
          <w:rFonts w:ascii="Garamond" w:hAnsi="Garamond"/>
        </w:rPr>
        <w:t xml:space="preserve">: </w:t>
      </w:r>
      <w:r w:rsidR="00D65929">
        <w:rPr>
          <w:rFonts w:ascii="Garamond" w:hAnsi="Garamond"/>
        </w:rPr>
        <w:t>15</w:t>
      </w:r>
      <w:r w:rsidRPr="007609A7">
        <w:rPr>
          <w:rFonts w:ascii="Garamond" w:hAnsi="Garamond"/>
        </w:rPr>
        <w:t>%</w:t>
      </w:r>
    </w:p>
    <w:p w:rsidR="00D65929" w:rsidRPr="007609A7" w:rsidRDefault="00D65929" w:rsidP="00D65929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VALORE ATTESO</w:t>
      </w:r>
      <w:r w:rsidRPr="007609A7">
        <w:rPr>
          <w:rFonts w:ascii="Garamond" w:hAnsi="Garamond"/>
        </w:rPr>
        <w:t xml:space="preserve">: 100% (0 giorni di </w:t>
      </w:r>
      <w:proofErr w:type="gramStart"/>
      <w:r w:rsidRPr="007609A7">
        <w:rPr>
          <w:rFonts w:ascii="Garamond" w:hAnsi="Garamond"/>
        </w:rPr>
        <w:t>ritardo)</w:t>
      </w:r>
      <w:r w:rsidRPr="007609A7">
        <w:rPr>
          <w:rFonts w:ascii="Garamond" w:hAnsi="Garamond"/>
        </w:rPr>
        <w:tab/>
      </w:r>
      <w:proofErr w:type="gramEnd"/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  <w:i/>
        </w:rPr>
        <w:t>VALORE MINIMO</w:t>
      </w:r>
      <w:r w:rsidRPr="007609A7">
        <w:rPr>
          <w:rFonts w:ascii="Garamond" w:hAnsi="Garamond"/>
        </w:rPr>
        <w:t>: 0% (1 giorno di ritardo)</w:t>
      </w:r>
    </w:p>
    <w:p w:rsidR="00D65929" w:rsidRPr="007609A7" w:rsidRDefault="00D65929" w:rsidP="00D65929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INDICATORE</w:t>
      </w:r>
      <w:r w:rsidRPr="007609A7">
        <w:rPr>
          <w:rFonts w:ascii="Garamond" w:hAnsi="Garamond"/>
        </w:rPr>
        <w:t>: giorni di ritardo</w:t>
      </w:r>
    </w:p>
    <w:p w:rsidR="00F967B5" w:rsidRPr="007609A7" w:rsidRDefault="00F967B5" w:rsidP="00122777">
      <w:pPr>
        <w:spacing w:after="0" w:line="240" w:lineRule="auto"/>
        <w:rPr>
          <w:rFonts w:ascii="Garamond" w:hAnsi="Garamond"/>
        </w:rPr>
      </w:pPr>
    </w:p>
    <w:p w:rsidR="00B800E1" w:rsidRPr="007609A7" w:rsidRDefault="00B800E1" w:rsidP="00B800E1">
      <w:pPr>
        <w:spacing w:after="0" w:line="240" w:lineRule="auto"/>
        <w:jc w:val="both"/>
        <w:rPr>
          <w:rFonts w:ascii="Garamond" w:hAnsi="Garamond"/>
          <w:b/>
        </w:rPr>
      </w:pPr>
      <w:r w:rsidRPr="007609A7">
        <w:rPr>
          <w:rFonts w:ascii="Garamond" w:hAnsi="Garamond"/>
          <w:u w:val="single"/>
        </w:rPr>
        <w:t xml:space="preserve">OBIETTIVO 5: </w:t>
      </w:r>
      <w:r w:rsidRPr="007609A7">
        <w:rPr>
          <w:rFonts w:ascii="Garamond" w:hAnsi="Garamond"/>
          <w:b/>
        </w:rPr>
        <w:t>Passaggio al nuovo sistema LIMS, entro il 3</w:t>
      </w:r>
      <w:r w:rsidR="00840DEE">
        <w:rPr>
          <w:rFonts w:ascii="Garamond" w:hAnsi="Garamond"/>
          <w:b/>
        </w:rPr>
        <w:t>0.04</w:t>
      </w:r>
      <w:r w:rsidRPr="007609A7">
        <w:rPr>
          <w:rFonts w:ascii="Garamond" w:hAnsi="Garamond"/>
          <w:b/>
        </w:rPr>
        <w:t>.19.</w:t>
      </w:r>
    </w:p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1418"/>
        <w:gridCol w:w="1417"/>
        <w:gridCol w:w="1843"/>
        <w:gridCol w:w="1843"/>
      </w:tblGrid>
      <w:tr w:rsidR="00B800E1" w:rsidRPr="007609A7" w:rsidTr="00840DEE">
        <w:trPr>
          <w:trHeight w:val="6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OBIETTIVO ASSEGNATO</w:t>
            </w:r>
          </w:p>
        </w:tc>
      </w:tr>
      <w:tr w:rsidR="00840DEE" w:rsidRPr="007609A7" w:rsidTr="00B800E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EE" w:rsidRPr="00D65929" w:rsidRDefault="00840DEE" w:rsidP="00840DEE">
            <w:pPr>
              <w:rPr>
                <w:rFonts w:ascii="Garamond" w:hAnsi="Garamond"/>
              </w:rPr>
            </w:pPr>
            <w:r w:rsidRPr="00D65929">
              <w:rPr>
                <w:rFonts w:ascii="Garamond" w:hAnsi="Garamond"/>
              </w:rPr>
              <w:t>Passaggio al nuovo sistema LIMS.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E" w:rsidRPr="007609A7" w:rsidRDefault="00840DEE" w:rsidP="00840DEE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840DEE" w:rsidRPr="007609A7" w:rsidRDefault="00D65929" w:rsidP="00840DE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="00840DEE" w:rsidRPr="007609A7">
              <w:rPr>
                <w:rFonts w:ascii="Garamond" w:hAnsi="Garamond"/>
              </w:rPr>
              <w:t>Direzione Generale</w:t>
            </w:r>
          </w:p>
          <w:p w:rsidR="00840DEE" w:rsidRPr="007609A7" w:rsidRDefault="00840DEE" w:rsidP="00840DEE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840DEE" w:rsidRPr="007609A7" w:rsidRDefault="00840DEE" w:rsidP="00840DEE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840DEE" w:rsidRPr="007609A7" w:rsidRDefault="00840DEE" w:rsidP="00840DEE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840DEE" w:rsidRPr="007609A7" w:rsidRDefault="00840DEE" w:rsidP="00840DEE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840DEE" w:rsidRPr="007609A7" w:rsidRDefault="00840DEE" w:rsidP="00840DEE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840DEE" w:rsidRDefault="00840DEE" w:rsidP="00840DEE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D65929" w:rsidRPr="007609A7" w:rsidRDefault="00D65929" w:rsidP="00840DE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E" w:rsidRPr="007609A7" w:rsidRDefault="00840DEE" w:rsidP="00840DEE">
            <w:pPr>
              <w:rPr>
                <w:rFonts w:ascii="Garamond" w:hAnsi="Garamond"/>
              </w:rPr>
            </w:pPr>
          </w:p>
          <w:p w:rsidR="00840DEE" w:rsidRPr="007609A7" w:rsidRDefault="00840DEE" w:rsidP="00840DEE">
            <w:pPr>
              <w:rPr>
                <w:rFonts w:ascii="Garamond" w:hAnsi="Garamond"/>
              </w:rPr>
            </w:pPr>
          </w:p>
          <w:p w:rsidR="00840DEE" w:rsidRPr="007609A7" w:rsidRDefault="00840DEE" w:rsidP="00840DE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7609A7">
              <w:rPr>
                <w:rFonts w:ascii="Garamond" w:hAnsi="Garamond"/>
              </w:rPr>
              <w:t>1.01.201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EE" w:rsidRPr="007609A7" w:rsidRDefault="00840DEE" w:rsidP="00840DEE">
            <w:pPr>
              <w:rPr>
                <w:rFonts w:ascii="Garamond" w:hAnsi="Garamond"/>
              </w:rPr>
            </w:pPr>
          </w:p>
          <w:p w:rsidR="00840DEE" w:rsidRPr="007609A7" w:rsidRDefault="00840DEE" w:rsidP="00840DEE">
            <w:pPr>
              <w:jc w:val="center"/>
              <w:rPr>
                <w:rFonts w:ascii="Garamond" w:hAnsi="Garamond"/>
              </w:rPr>
            </w:pPr>
          </w:p>
          <w:p w:rsidR="00840DEE" w:rsidRPr="007609A7" w:rsidRDefault="00840DEE" w:rsidP="00840DEE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</w:t>
            </w:r>
            <w:r>
              <w:rPr>
                <w:rFonts w:ascii="Garamond" w:hAnsi="Garamond"/>
              </w:rPr>
              <w:t>0.04</w:t>
            </w:r>
            <w:r w:rsidRPr="007609A7">
              <w:rPr>
                <w:rFonts w:ascii="Garamond" w:hAnsi="Garamond"/>
              </w:rPr>
              <w:t>.201</w:t>
            </w:r>
            <w:r>
              <w:rPr>
                <w:rFonts w:ascii="Garamond" w:hAnsi="Garamond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EE" w:rsidRPr="007609A7" w:rsidRDefault="0039449E" w:rsidP="00840DE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intermedia al 31</w:t>
            </w:r>
            <w:r w:rsidR="00840DEE" w:rsidRPr="007609A7">
              <w:rPr>
                <w:rFonts w:ascii="Garamond" w:hAnsi="Garamond"/>
              </w:rPr>
              <w:t>.0</w:t>
            </w:r>
            <w:r>
              <w:rPr>
                <w:rFonts w:ascii="Garamond" w:hAnsi="Garamond"/>
              </w:rPr>
              <w:t>3</w:t>
            </w:r>
            <w:r w:rsidR="00840DEE" w:rsidRPr="007609A7">
              <w:rPr>
                <w:rFonts w:ascii="Garamond" w:hAnsi="Garamond"/>
              </w:rPr>
              <w:t xml:space="preserve">.2019 </w:t>
            </w:r>
          </w:p>
          <w:p w:rsidR="00840DEE" w:rsidRPr="007609A7" w:rsidRDefault="00840DEE" w:rsidP="00840DEE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EE" w:rsidRPr="00840DEE" w:rsidRDefault="00840DEE" w:rsidP="00840DEE">
            <w:pPr>
              <w:jc w:val="both"/>
              <w:rPr>
                <w:rFonts w:ascii="Garamond" w:hAnsi="Garamond"/>
              </w:rPr>
            </w:pPr>
            <w:r w:rsidRPr="00840DEE">
              <w:rPr>
                <w:rFonts w:ascii="Garamond" w:hAnsi="Garamond"/>
              </w:rPr>
              <w:t>Passaggio al nuovo sistema LIMS, entro il 30.04.19.</w:t>
            </w:r>
          </w:p>
          <w:p w:rsidR="00840DEE" w:rsidRPr="007609A7" w:rsidRDefault="00840DEE" w:rsidP="00840DEE">
            <w:pPr>
              <w:rPr>
                <w:rFonts w:ascii="Garamond" w:hAnsi="Garamond"/>
              </w:rPr>
            </w:pPr>
          </w:p>
        </w:tc>
      </w:tr>
    </w:tbl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</w:p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</w:p>
    <w:p w:rsidR="00B800E1" w:rsidRPr="007609A7" w:rsidRDefault="00B800E1" w:rsidP="00B800E1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800E1" w:rsidRPr="007609A7" w:rsidTr="00B800E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800E1" w:rsidRPr="007609A7" w:rsidTr="00B800E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</w:p>
    <w:p w:rsidR="00B800E1" w:rsidRPr="007609A7" w:rsidRDefault="00B800E1" w:rsidP="00B800E1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800E1" w:rsidRPr="007609A7" w:rsidTr="00B800E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800E1" w:rsidRPr="007609A7" w:rsidTr="00B800E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</w:p>
    <w:p w:rsidR="00B800E1" w:rsidRPr="007609A7" w:rsidRDefault="00B800E1" w:rsidP="00B800E1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800E1" w:rsidRPr="007609A7" w:rsidTr="00B800E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800E1" w:rsidRPr="007609A7" w:rsidTr="00B800E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</w:p>
    <w:p w:rsidR="00B800E1" w:rsidRPr="007609A7" w:rsidRDefault="00B800E1" w:rsidP="00B800E1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B800E1" w:rsidRPr="007609A7" w:rsidTr="00B800E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800E1" w:rsidRPr="007609A7" w:rsidTr="00B800E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00E1" w:rsidRPr="007609A7" w:rsidRDefault="00B800E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</w:p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PESO DELL’OBIETTIVO</w:t>
      </w:r>
      <w:r w:rsidR="0035695C" w:rsidRPr="007609A7">
        <w:rPr>
          <w:rFonts w:ascii="Garamond" w:hAnsi="Garamond"/>
        </w:rPr>
        <w:t xml:space="preserve">: </w:t>
      </w:r>
      <w:r w:rsidR="0039449E">
        <w:rPr>
          <w:rFonts w:ascii="Garamond" w:hAnsi="Garamond"/>
        </w:rPr>
        <w:t>10</w:t>
      </w:r>
      <w:r w:rsidRPr="007609A7">
        <w:rPr>
          <w:rFonts w:ascii="Garamond" w:hAnsi="Garamond"/>
        </w:rPr>
        <w:t>%</w:t>
      </w:r>
    </w:p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VALORE ATTESO</w:t>
      </w:r>
      <w:r w:rsidRPr="007609A7">
        <w:rPr>
          <w:rFonts w:ascii="Garamond" w:hAnsi="Garamond"/>
        </w:rPr>
        <w:t xml:space="preserve">: 100% (0 giorni di </w:t>
      </w:r>
      <w:proofErr w:type="gramStart"/>
      <w:r w:rsidRPr="007609A7">
        <w:rPr>
          <w:rFonts w:ascii="Garamond" w:hAnsi="Garamond"/>
        </w:rPr>
        <w:t>ritardo)</w:t>
      </w:r>
      <w:r w:rsidRPr="007609A7">
        <w:rPr>
          <w:rFonts w:ascii="Garamond" w:hAnsi="Garamond"/>
        </w:rPr>
        <w:tab/>
      </w:r>
      <w:proofErr w:type="gramEnd"/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</w:rPr>
        <w:tab/>
      </w:r>
      <w:r w:rsidRPr="007609A7">
        <w:rPr>
          <w:rFonts w:ascii="Garamond" w:hAnsi="Garamond"/>
          <w:i/>
        </w:rPr>
        <w:t>VALORE MINIMO</w:t>
      </w:r>
      <w:r w:rsidRPr="007609A7">
        <w:rPr>
          <w:rFonts w:ascii="Garamond" w:hAnsi="Garamond"/>
        </w:rPr>
        <w:t>: 0% (1 giorno di ritardo)</w:t>
      </w:r>
    </w:p>
    <w:p w:rsidR="00B800E1" w:rsidRPr="007609A7" w:rsidRDefault="00B800E1" w:rsidP="00B800E1">
      <w:pPr>
        <w:spacing w:after="0" w:line="240" w:lineRule="auto"/>
        <w:rPr>
          <w:rFonts w:ascii="Garamond" w:hAnsi="Garamond"/>
          <w:i/>
        </w:rPr>
      </w:pPr>
    </w:p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INDICATORE</w:t>
      </w:r>
      <w:r w:rsidRPr="007609A7">
        <w:rPr>
          <w:rFonts w:ascii="Garamond" w:hAnsi="Garamond"/>
        </w:rPr>
        <w:t>: giorni di ritardo</w:t>
      </w:r>
    </w:p>
    <w:p w:rsidR="00B800E1" w:rsidRPr="007609A7" w:rsidRDefault="00B800E1" w:rsidP="00B800E1">
      <w:pPr>
        <w:spacing w:after="0" w:line="240" w:lineRule="auto"/>
        <w:rPr>
          <w:rFonts w:ascii="Garamond" w:hAnsi="Garamond"/>
        </w:rPr>
      </w:pPr>
    </w:p>
    <w:p w:rsidR="0035695C" w:rsidRPr="007609A7" w:rsidRDefault="0035695C" w:rsidP="0035695C">
      <w:pPr>
        <w:spacing w:after="0" w:line="240" w:lineRule="auto"/>
        <w:jc w:val="both"/>
        <w:rPr>
          <w:rFonts w:ascii="Garamond" w:hAnsi="Garamond"/>
          <w:b/>
        </w:rPr>
      </w:pPr>
      <w:r w:rsidRPr="007609A7">
        <w:rPr>
          <w:rFonts w:ascii="Garamond" w:hAnsi="Garamond"/>
          <w:u w:val="single"/>
        </w:rPr>
        <w:t xml:space="preserve">OBIETTIVO 6: </w:t>
      </w:r>
      <w:r w:rsidR="00AF7D5D" w:rsidRPr="00AF7D5D">
        <w:rPr>
          <w:rFonts w:ascii="Garamond" w:hAnsi="Garamond"/>
          <w:b/>
        </w:rPr>
        <w:t xml:space="preserve">Implementazione connessione informatica </w:t>
      </w:r>
      <w:r w:rsidRPr="007609A7">
        <w:rPr>
          <w:rFonts w:ascii="Garamond" w:hAnsi="Garamond"/>
          <w:b/>
        </w:rPr>
        <w:t>per dialogo sistemi di gestione dati relativi alle acque potabili, entro il 3</w:t>
      </w:r>
      <w:r w:rsidR="00A140A6">
        <w:rPr>
          <w:rFonts w:ascii="Garamond" w:hAnsi="Garamond"/>
          <w:b/>
        </w:rPr>
        <w:t>1</w:t>
      </w:r>
      <w:r w:rsidRPr="007609A7">
        <w:rPr>
          <w:rFonts w:ascii="Garamond" w:hAnsi="Garamond"/>
          <w:b/>
        </w:rPr>
        <w:t>.</w:t>
      </w:r>
      <w:r w:rsidR="00A140A6">
        <w:rPr>
          <w:rFonts w:ascii="Garamond" w:hAnsi="Garamond"/>
          <w:b/>
        </w:rPr>
        <w:t>12</w:t>
      </w:r>
      <w:r w:rsidRPr="007609A7">
        <w:rPr>
          <w:rFonts w:ascii="Garamond" w:hAnsi="Garamond"/>
          <w:b/>
        </w:rPr>
        <w:t>.19.</w:t>
      </w:r>
    </w:p>
    <w:p w:rsidR="0035695C" w:rsidRPr="007609A7" w:rsidRDefault="0035695C" w:rsidP="0035695C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2"/>
        <w:gridCol w:w="2273"/>
        <w:gridCol w:w="1409"/>
        <w:gridCol w:w="1408"/>
        <w:gridCol w:w="1555"/>
        <w:gridCol w:w="2089"/>
      </w:tblGrid>
      <w:tr w:rsidR="000E377A" w:rsidRPr="007609A7" w:rsidTr="000E377A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ATTIVITA’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FINE ATTIVITA’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REPORT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OBIETTIVO ASSEGNATO</w:t>
            </w:r>
          </w:p>
        </w:tc>
      </w:tr>
      <w:tr w:rsidR="00AF7D5D" w:rsidRPr="007609A7" w:rsidTr="000E377A"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5D" w:rsidRDefault="00AF7D5D" w:rsidP="00AF7D5D">
            <w:pPr>
              <w:rPr>
                <w:rFonts w:ascii="Garamond" w:hAnsi="Garamond"/>
              </w:rPr>
            </w:pPr>
            <w:bookmarkStart w:id="0" w:name="_GoBack" w:colFirst="0" w:colLast="5"/>
            <w:r>
              <w:rPr>
                <w:rFonts w:ascii="Garamond" w:hAnsi="Garamond"/>
              </w:rPr>
              <w:t>Implementazione connessione informatica per dialogo sistemi di gestione dati relativi alle acque potabili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5D" w:rsidRDefault="00AF7D5D" w:rsidP="00AF7D5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AF7D5D" w:rsidRDefault="00AF7D5D" w:rsidP="00AF7D5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Direzione Generale</w:t>
            </w:r>
          </w:p>
          <w:p w:rsidR="00AF7D5D" w:rsidRDefault="00AF7D5D" w:rsidP="00AF7D5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AF7D5D" w:rsidRDefault="00AF7D5D" w:rsidP="00AF7D5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AF7D5D" w:rsidRDefault="00AF7D5D" w:rsidP="00AF7D5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AF7D5D" w:rsidRDefault="00AF7D5D" w:rsidP="00AF7D5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Coordinatore: Direttore Tecnico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5D" w:rsidRDefault="00AF7D5D" w:rsidP="00AF7D5D">
            <w:pPr>
              <w:rPr>
                <w:rFonts w:ascii="Garamond" w:hAnsi="Garamond"/>
              </w:rPr>
            </w:pPr>
          </w:p>
          <w:p w:rsidR="00AF7D5D" w:rsidRDefault="00AF7D5D" w:rsidP="00AF7D5D">
            <w:pPr>
              <w:rPr>
                <w:rFonts w:ascii="Garamond" w:hAnsi="Garamond"/>
              </w:rPr>
            </w:pPr>
          </w:p>
          <w:p w:rsidR="00AF7D5D" w:rsidRDefault="00AF7D5D" w:rsidP="00AF7D5D">
            <w:pPr>
              <w:rPr>
                <w:rFonts w:ascii="Garamond" w:hAnsi="Garamond"/>
              </w:rPr>
            </w:pPr>
          </w:p>
          <w:p w:rsidR="00AF7D5D" w:rsidRDefault="00AF7D5D" w:rsidP="00AF7D5D">
            <w:pPr>
              <w:rPr>
                <w:rFonts w:ascii="Garamond" w:hAnsi="Garamond"/>
              </w:rPr>
            </w:pPr>
          </w:p>
          <w:p w:rsidR="00AF7D5D" w:rsidRDefault="00AF7D5D" w:rsidP="00AF7D5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5D" w:rsidRDefault="00AF7D5D" w:rsidP="00AF7D5D">
            <w:pPr>
              <w:rPr>
                <w:rFonts w:ascii="Garamond" w:hAnsi="Garamond"/>
              </w:rPr>
            </w:pPr>
          </w:p>
          <w:p w:rsidR="00AF7D5D" w:rsidRDefault="00AF7D5D" w:rsidP="00AF7D5D">
            <w:pPr>
              <w:jc w:val="center"/>
              <w:rPr>
                <w:rFonts w:ascii="Garamond" w:hAnsi="Garamond"/>
              </w:rPr>
            </w:pPr>
          </w:p>
          <w:p w:rsidR="00AF7D5D" w:rsidRDefault="00AF7D5D" w:rsidP="00AF7D5D">
            <w:pPr>
              <w:jc w:val="center"/>
              <w:rPr>
                <w:rFonts w:ascii="Garamond" w:hAnsi="Garamond"/>
              </w:rPr>
            </w:pPr>
          </w:p>
          <w:p w:rsidR="00AF7D5D" w:rsidRDefault="00AF7D5D" w:rsidP="00AF7D5D">
            <w:pPr>
              <w:jc w:val="center"/>
              <w:rPr>
                <w:rFonts w:ascii="Garamond" w:hAnsi="Garamond"/>
              </w:rPr>
            </w:pPr>
          </w:p>
          <w:p w:rsidR="00AF7D5D" w:rsidRDefault="00AF7D5D" w:rsidP="00AF7D5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31.12.2019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D5D" w:rsidRDefault="00AF7D5D" w:rsidP="00AF7D5D">
            <w:pPr>
              <w:rPr>
                <w:rFonts w:ascii="Garamond" w:hAnsi="Garamond"/>
              </w:rPr>
            </w:pPr>
          </w:p>
          <w:p w:rsidR="00AF7D5D" w:rsidRDefault="00AF7D5D" w:rsidP="00AF7D5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Connessione informatica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5D" w:rsidRDefault="00AF7D5D" w:rsidP="00AF7D5D">
            <w:pPr>
              <w:rPr>
                <w:rFonts w:ascii="Garamond" w:hAnsi="Garamond"/>
              </w:rPr>
            </w:pPr>
          </w:p>
          <w:p w:rsidR="00AF7D5D" w:rsidRDefault="00AF7D5D" w:rsidP="00AF7D5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Implementazione connessione informatica</w:t>
            </w:r>
          </w:p>
        </w:tc>
      </w:tr>
      <w:bookmarkEnd w:id="0"/>
    </w:tbl>
    <w:p w:rsidR="0035695C" w:rsidRDefault="0035695C" w:rsidP="0035695C">
      <w:pPr>
        <w:spacing w:after="0" w:line="240" w:lineRule="auto"/>
        <w:rPr>
          <w:rFonts w:ascii="Garamond" w:hAnsi="Garamond"/>
        </w:rPr>
      </w:pPr>
    </w:p>
    <w:p w:rsidR="000E377A" w:rsidRPr="007609A7" w:rsidRDefault="000E377A" w:rsidP="0035695C">
      <w:pPr>
        <w:spacing w:after="0" w:line="240" w:lineRule="auto"/>
        <w:rPr>
          <w:rFonts w:ascii="Garamond" w:hAnsi="Garamond"/>
        </w:rPr>
      </w:pPr>
    </w:p>
    <w:p w:rsidR="0035695C" w:rsidRPr="007609A7" w:rsidRDefault="0035695C" w:rsidP="0035695C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35695C" w:rsidRPr="007609A7" w:rsidTr="0035695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5695C" w:rsidRPr="007609A7" w:rsidTr="0035695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35695C" w:rsidRPr="007609A7" w:rsidRDefault="0035695C" w:rsidP="0035695C">
      <w:pPr>
        <w:spacing w:after="0" w:line="240" w:lineRule="auto"/>
        <w:rPr>
          <w:rFonts w:ascii="Garamond" w:hAnsi="Garamond"/>
        </w:rPr>
      </w:pPr>
    </w:p>
    <w:p w:rsidR="0035695C" w:rsidRPr="007609A7" w:rsidRDefault="0035695C" w:rsidP="0035695C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35695C" w:rsidRPr="007609A7" w:rsidTr="0035695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5695C" w:rsidRPr="007609A7" w:rsidTr="0035695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35695C" w:rsidRPr="007609A7" w:rsidRDefault="0035695C" w:rsidP="0035695C">
      <w:pPr>
        <w:spacing w:after="0" w:line="240" w:lineRule="auto"/>
        <w:rPr>
          <w:rFonts w:ascii="Garamond" w:hAnsi="Garamond"/>
        </w:rPr>
      </w:pPr>
    </w:p>
    <w:p w:rsidR="0035695C" w:rsidRPr="007609A7" w:rsidRDefault="0035695C" w:rsidP="0035695C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35695C" w:rsidRPr="007609A7" w:rsidTr="0035695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5695C" w:rsidRPr="007609A7" w:rsidTr="0035695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35695C" w:rsidRPr="007609A7" w:rsidRDefault="0035695C" w:rsidP="0035695C">
      <w:pPr>
        <w:spacing w:after="0" w:line="240" w:lineRule="auto"/>
        <w:rPr>
          <w:rFonts w:ascii="Garamond" w:hAnsi="Garamond"/>
        </w:rPr>
      </w:pPr>
    </w:p>
    <w:p w:rsidR="0035695C" w:rsidRPr="007609A7" w:rsidRDefault="0035695C" w:rsidP="0035695C">
      <w:pPr>
        <w:spacing w:after="0" w:line="240" w:lineRule="auto"/>
        <w:rPr>
          <w:rFonts w:ascii="Garamond" w:hAnsi="Garamond"/>
          <w:i/>
        </w:rPr>
      </w:pPr>
      <w:r w:rsidRPr="007609A7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35695C" w:rsidRPr="007609A7" w:rsidTr="0035695C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35695C" w:rsidRPr="007609A7" w:rsidTr="0035695C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95C" w:rsidRPr="007609A7" w:rsidRDefault="0035695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35695C" w:rsidRPr="007609A7" w:rsidRDefault="0035695C" w:rsidP="0035695C">
      <w:pPr>
        <w:spacing w:after="0" w:line="240" w:lineRule="auto"/>
        <w:rPr>
          <w:rFonts w:ascii="Garamond" w:hAnsi="Garamond"/>
        </w:rPr>
      </w:pPr>
    </w:p>
    <w:p w:rsidR="0035695C" w:rsidRPr="007609A7" w:rsidRDefault="0035695C" w:rsidP="0035695C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PESO DELL’OBIETTIVO</w:t>
      </w:r>
      <w:r w:rsidRPr="007609A7">
        <w:rPr>
          <w:rFonts w:ascii="Garamond" w:hAnsi="Garamond"/>
        </w:rPr>
        <w:t>:</w:t>
      </w:r>
      <w:r w:rsidR="000E377A">
        <w:rPr>
          <w:rFonts w:ascii="Garamond" w:hAnsi="Garamond"/>
        </w:rPr>
        <w:t xml:space="preserve"> 15</w:t>
      </w:r>
      <w:r w:rsidRPr="007609A7">
        <w:rPr>
          <w:rFonts w:ascii="Garamond" w:hAnsi="Garamond"/>
        </w:rPr>
        <w:t>%</w:t>
      </w:r>
    </w:p>
    <w:p w:rsidR="0035695C" w:rsidRPr="007609A7" w:rsidRDefault="0035695C" w:rsidP="0035695C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VALORE ATTESO</w:t>
      </w:r>
      <w:r w:rsidRPr="007609A7">
        <w:rPr>
          <w:rFonts w:ascii="Garamond" w:hAnsi="Garamond"/>
        </w:rPr>
        <w:t xml:space="preserve">: 100% (0 giorni di </w:t>
      </w:r>
      <w:proofErr w:type="gramStart"/>
      <w:r w:rsidRPr="007609A7">
        <w:rPr>
          <w:rFonts w:ascii="Garamond" w:hAnsi="Garamond"/>
        </w:rPr>
        <w:t>ritardo)</w:t>
      </w:r>
      <w:r w:rsidR="00F873EF" w:rsidRPr="007609A7">
        <w:rPr>
          <w:rFonts w:ascii="Garamond" w:hAnsi="Garamond"/>
        </w:rPr>
        <w:t xml:space="preserve">  </w:t>
      </w:r>
      <w:r w:rsidRPr="007609A7">
        <w:rPr>
          <w:rFonts w:ascii="Garamond" w:hAnsi="Garamond"/>
        </w:rPr>
        <w:tab/>
      </w:r>
      <w:proofErr w:type="gramEnd"/>
      <w:r w:rsidRPr="007609A7">
        <w:rPr>
          <w:rFonts w:ascii="Garamond" w:hAnsi="Garamond"/>
          <w:i/>
        </w:rPr>
        <w:t>VALORE MINIMO</w:t>
      </w:r>
      <w:r w:rsidRPr="007609A7">
        <w:rPr>
          <w:rFonts w:ascii="Garamond" w:hAnsi="Garamond"/>
        </w:rPr>
        <w:t>: 0% (1 giorno di ritardo)</w:t>
      </w:r>
    </w:p>
    <w:p w:rsidR="0035695C" w:rsidRPr="007609A7" w:rsidRDefault="0035695C" w:rsidP="0035695C">
      <w:pPr>
        <w:spacing w:after="0" w:line="240" w:lineRule="auto"/>
        <w:rPr>
          <w:rFonts w:ascii="Garamond" w:hAnsi="Garamond"/>
          <w:i/>
        </w:rPr>
      </w:pPr>
    </w:p>
    <w:p w:rsidR="0035695C" w:rsidRDefault="0035695C" w:rsidP="0035695C">
      <w:pPr>
        <w:spacing w:after="0" w:line="240" w:lineRule="auto"/>
        <w:rPr>
          <w:rFonts w:ascii="Garamond" w:hAnsi="Garamond"/>
        </w:rPr>
      </w:pPr>
      <w:r w:rsidRPr="007609A7">
        <w:rPr>
          <w:rFonts w:ascii="Garamond" w:hAnsi="Garamond"/>
          <w:i/>
        </w:rPr>
        <w:t>INDICATORE</w:t>
      </w:r>
      <w:r w:rsidRPr="007609A7">
        <w:rPr>
          <w:rFonts w:ascii="Garamond" w:hAnsi="Garamond"/>
        </w:rPr>
        <w:t>: giorni di ritardo</w:t>
      </w:r>
    </w:p>
    <w:p w:rsidR="007609A7" w:rsidRDefault="007609A7" w:rsidP="0035695C">
      <w:pPr>
        <w:spacing w:after="0" w:line="240" w:lineRule="auto"/>
        <w:rPr>
          <w:rFonts w:ascii="Garamond" w:hAnsi="Garamond"/>
        </w:rPr>
      </w:pPr>
    </w:p>
    <w:p w:rsidR="00AF7D5D" w:rsidRDefault="00AF7D5D" w:rsidP="007609A7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7609A7" w:rsidRDefault="007609A7" w:rsidP="007609A7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7: </w:t>
      </w:r>
      <w:r>
        <w:rPr>
          <w:rFonts w:ascii="Garamond" w:hAnsi="Garamond"/>
          <w:b/>
        </w:rPr>
        <w:t>Individuazione e nomina Responsabili del procedimento, entro il 3</w:t>
      </w:r>
      <w:r w:rsidR="000E377A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.0</w:t>
      </w:r>
      <w:r w:rsidR="000E377A">
        <w:rPr>
          <w:rFonts w:ascii="Garamond" w:hAnsi="Garamond"/>
          <w:b/>
        </w:rPr>
        <w:t>7</w:t>
      </w:r>
      <w:r>
        <w:rPr>
          <w:rFonts w:ascii="Garamond" w:hAnsi="Garamond"/>
          <w:b/>
        </w:rPr>
        <w:t>.19.</w:t>
      </w:r>
    </w:p>
    <w:p w:rsidR="007609A7" w:rsidRDefault="007609A7" w:rsidP="007609A7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1417"/>
        <w:gridCol w:w="1418"/>
        <w:gridCol w:w="2126"/>
        <w:gridCol w:w="1894"/>
      </w:tblGrid>
      <w:tr w:rsidR="007609A7" w:rsidTr="000E377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7609A7" w:rsidTr="000E377A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Nomina Responsabili del procedimento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7609A7" w:rsidRDefault="000E377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="007609A7">
              <w:rPr>
                <w:rFonts w:ascii="Garamond" w:hAnsi="Garamond"/>
              </w:rPr>
              <w:t>Direzione Generale</w:t>
            </w:r>
          </w:p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A7" w:rsidRDefault="007609A7">
            <w:pPr>
              <w:rPr>
                <w:rFonts w:ascii="Garamond" w:hAnsi="Garamond"/>
              </w:rPr>
            </w:pPr>
          </w:p>
          <w:p w:rsidR="007609A7" w:rsidRDefault="007609A7">
            <w:pPr>
              <w:rPr>
                <w:rFonts w:ascii="Garamond" w:hAnsi="Garamond"/>
              </w:rPr>
            </w:pPr>
          </w:p>
          <w:p w:rsidR="007609A7" w:rsidRDefault="007609A7">
            <w:pPr>
              <w:rPr>
                <w:rFonts w:ascii="Garamond" w:hAnsi="Garamond"/>
              </w:rPr>
            </w:pPr>
          </w:p>
          <w:p w:rsidR="007609A7" w:rsidRDefault="007609A7">
            <w:pPr>
              <w:rPr>
                <w:rFonts w:ascii="Garamond" w:hAnsi="Garamond"/>
              </w:rPr>
            </w:pPr>
          </w:p>
          <w:p w:rsidR="007609A7" w:rsidRDefault="000E377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="007609A7">
              <w:rPr>
                <w:rFonts w:ascii="Garamond" w:hAnsi="Garamond"/>
              </w:rPr>
              <w:t>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A7" w:rsidRDefault="007609A7">
            <w:pPr>
              <w:rPr>
                <w:rFonts w:ascii="Garamond" w:hAnsi="Garamond"/>
              </w:rPr>
            </w:pPr>
          </w:p>
          <w:p w:rsidR="007609A7" w:rsidRDefault="007609A7">
            <w:pPr>
              <w:jc w:val="center"/>
              <w:rPr>
                <w:rFonts w:ascii="Garamond" w:hAnsi="Garamond"/>
              </w:rPr>
            </w:pPr>
          </w:p>
          <w:p w:rsidR="007609A7" w:rsidRDefault="007609A7">
            <w:pPr>
              <w:jc w:val="center"/>
              <w:rPr>
                <w:rFonts w:ascii="Garamond" w:hAnsi="Garamond"/>
              </w:rPr>
            </w:pPr>
          </w:p>
          <w:p w:rsidR="007609A7" w:rsidRDefault="007609A7">
            <w:pPr>
              <w:jc w:val="center"/>
              <w:rPr>
                <w:rFonts w:ascii="Garamond" w:hAnsi="Garamond"/>
              </w:rPr>
            </w:pPr>
          </w:p>
          <w:p w:rsidR="007609A7" w:rsidRDefault="007609A7" w:rsidP="000E377A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0E377A">
              <w:rPr>
                <w:rFonts w:ascii="Garamond" w:hAnsi="Garamond"/>
              </w:rPr>
              <w:t>1</w:t>
            </w:r>
            <w:r>
              <w:rPr>
                <w:rFonts w:ascii="Garamond" w:hAnsi="Garamond"/>
              </w:rPr>
              <w:t>.0</w:t>
            </w:r>
            <w:r w:rsidR="000E377A">
              <w:rPr>
                <w:rFonts w:ascii="Garamond" w:hAnsi="Garamond"/>
              </w:rPr>
              <w:t>7</w:t>
            </w:r>
            <w:r>
              <w:rPr>
                <w:rFonts w:ascii="Garamond" w:hAnsi="Garamond"/>
              </w:rPr>
              <w:t>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dei procedimenti.</w:t>
            </w:r>
          </w:p>
          <w:p w:rsidR="007609A7" w:rsidRDefault="007609A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del personale da incaricare.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9A7" w:rsidRDefault="007609A7">
            <w:pPr>
              <w:rPr>
                <w:rFonts w:ascii="Garamond" w:hAnsi="Garamond"/>
              </w:rPr>
            </w:pPr>
          </w:p>
          <w:p w:rsidR="007609A7" w:rsidRDefault="007609A7" w:rsidP="000E377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Individuazione e nomin</w:t>
            </w:r>
            <w:r w:rsidR="000E377A">
              <w:rPr>
                <w:rFonts w:ascii="Garamond" w:hAnsi="Garamond"/>
              </w:rPr>
              <w:t>a Responsabili del procedimento</w:t>
            </w:r>
            <w:r>
              <w:rPr>
                <w:rFonts w:ascii="Garamond" w:hAnsi="Garamond"/>
              </w:rPr>
              <w:t>.</w:t>
            </w:r>
          </w:p>
        </w:tc>
      </w:tr>
    </w:tbl>
    <w:p w:rsidR="007609A7" w:rsidRDefault="007609A7" w:rsidP="007609A7">
      <w:pPr>
        <w:spacing w:after="0" w:line="240" w:lineRule="auto"/>
        <w:rPr>
          <w:rFonts w:ascii="Garamond" w:hAnsi="Garamond"/>
        </w:rPr>
      </w:pPr>
    </w:p>
    <w:p w:rsidR="007609A7" w:rsidRDefault="007609A7" w:rsidP="007609A7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7609A7" w:rsidTr="007609A7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609A7" w:rsidTr="007609A7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7609A7" w:rsidRDefault="007609A7" w:rsidP="007609A7">
      <w:pPr>
        <w:spacing w:after="0" w:line="240" w:lineRule="auto"/>
        <w:rPr>
          <w:rFonts w:ascii="Garamond" w:hAnsi="Garamond"/>
        </w:rPr>
      </w:pPr>
    </w:p>
    <w:p w:rsidR="007609A7" w:rsidRDefault="007609A7" w:rsidP="007609A7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7609A7" w:rsidTr="007609A7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609A7" w:rsidTr="007609A7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7609A7" w:rsidRDefault="007609A7" w:rsidP="007609A7">
      <w:pPr>
        <w:spacing w:after="0" w:line="240" w:lineRule="auto"/>
        <w:rPr>
          <w:rFonts w:ascii="Garamond" w:hAnsi="Garamond"/>
        </w:rPr>
      </w:pPr>
    </w:p>
    <w:p w:rsidR="007609A7" w:rsidRDefault="007609A7" w:rsidP="007609A7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7609A7" w:rsidTr="007609A7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609A7" w:rsidTr="007609A7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7609A7" w:rsidRDefault="007609A7" w:rsidP="007609A7">
      <w:pPr>
        <w:spacing w:after="0" w:line="240" w:lineRule="auto"/>
        <w:rPr>
          <w:rFonts w:ascii="Garamond" w:hAnsi="Garamond"/>
        </w:rPr>
      </w:pPr>
    </w:p>
    <w:p w:rsidR="007609A7" w:rsidRDefault="007609A7" w:rsidP="007609A7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7609A7" w:rsidTr="007609A7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7609A7" w:rsidTr="007609A7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A7" w:rsidRDefault="007609A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7609A7" w:rsidRDefault="007609A7" w:rsidP="007609A7">
      <w:pPr>
        <w:spacing w:after="0" w:line="240" w:lineRule="auto"/>
        <w:rPr>
          <w:rFonts w:ascii="Garamond" w:hAnsi="Garamond"/>
        </w:rPr>
      </w:pPr>
    </w:p>
    <w:p w:rsidR="007609A7" w:rsidRDefault="007609A7" w:rsidP="007609A7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0E377A">
        <w:rPr>
          <w:rFonts w:ascii="Garamond" w:hAnsi="Garamond"/>
        </w:rPr>
        <w:t>15</w:t>
      </w:r>
      <w:r>
        <w:rPr>
          <w:rFonts w:ascii="Garamond" w:hAnsi="Garamond"/>
        </w:rPr>
        <w:t>%</w:t>
      </w:r>
    </w:p>
    <w:p w:rsidR="007609A7" w:rsidRDefault="007609A7" w:rsidP="007609A7">
      <w:pPr>
        <w:spacing w:after="0" w:line="240" w:lineRule="auto"/>
        <w:rPr>
          <w:rFonts w:ascii="Garamond" w:hAnsi="Garamond"/>
        </w:rPr>
      </w:pPr>
    </w:p>
    <w:p w:rsidR="007609A7" w:rsidRDefault="007609A7" w:rsidP="007609A7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 xml:space="preserve">ritardo)   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7609A7" w:rsidRDefault="007609A7" w:rsidP="007609A7">
      <w:pPr>
        <w:spacing w:after="0" w:line="240" w:lineRule="auto"/>
        <w:rPr>
          <w:rFonts w:ascii="Garamond" w:hAnsi="Garamond"/>
          <w:i/>
        </w:rPr>
      </w:pPr>
    </w:p>
    <w:p w:rsidR="007609A7" w:rsidRDefault="007609A7" w:rsidP="007609A7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7609A7" w:rsidRDefault="007609A7" w:rsidP="007609A7">
      <w:pPr>
        <w:spacing w:after="0" w:line="240" w:lineRule="auto"/>
        <w:rPr>
          <w:rFonts w:ascii="Garamond" w:hAnsi="Garamond"/>
        </w:rPr>
      </w:pPr>
    </w:p>
    <w:p w:rsidR="007609A7" w:rsidRDefault="007609A7" w:rsidP="007609A7">
      <w:pPr>
        <w:spacing w:after="0" w:line="240" w:lineRule="auto"/>
        <w:jc w:val="both"/>
        <w:rPr>
          <w:rFonts w:ascii="Garamond" w:hAnsi="Garamond"/>
          <w:b/>
        </w:rPr>
      </w:pPr>
    </w:p>
    <w:sectPr w:rsidR="007609A7" w:rsidSect="00BA65D8">
      <w:pgSz w:w="11906" w:h="16838"/>
      <w:pgMar w:top="851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2A9E"/>
    <w:multiLevelType w:val="hybridMultilevel"/>
    <w:tmpl w:val="80AEF15E"/>
    <w:lvl w:ilvl="0" w:tplc="62AA9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33D52"/>
    <w:multiLevelType w:val="hybridMultilevel"/>
    <w:tmpl w:val="2B443D28"/>
    <w:lvl w:ilvl="0" w:tplc="4A68C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C806F8"/>
    <w:multiLevelType w:val="hybridMultilevel"/>
    <w:tmpl w:val="08CE030C"/>
    <w:lvl w:ilvl="0" w:tplc="0F5C82F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110884"/>
    <w:multiLevelType w:val="hybridMultilevel"/>
    <w:tmpl w:val="F934C9C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6B2AB0"/>
    <w:multiLevelType w:val="hybridMultilevel"/>
    <w:tmpl w:val="2B723014"/>
    <w:lvl w:ilvl="0" w:tplc="9384CDD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0B076C"/>
    <w:multiLevelType w:val="hybridMultilevel"/>
    <w:tmpl w:val="0DC25020"/>
    <w:lvl w:ilvl="0" w:tplc="00947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9A"/>
    <w:rsid w:val="00010637"/>
    <w:rsid w:val="00031121"/>
    <w:rsid w:val="00031494"/>
    <w:rsid w:val="00033A89"/>
    <w:rsid w:val="000A0425"/>
    <w:rsid w:val="000E1CF5"/>
    <w:rsid w:val="000E377A"/>
    <w:rsid w:val="00111A0C"/>
    <w:rsid w:val="00122777"/>
    <w:rsid w:val="00177177"/>
    <w:rsid w:val="001811EF"/>
    <w:rsid w:val="0019590A"/>
    <w:rsid w:val="001B5384"/>
    <w:rsid w:val="001C013C"/>
    <w:rsid w:val="00212269"/>
    <w:rsid w:val="00223016"/>
    <w:rsid w:val="0023318C"/>
    <w:rsid w:val="002A6960"/>
    <w:rsid w:val="002B1DFA"/>
    <w:rsid w:val="002C47ED"/>
    <w:rsid w:val="002E30C9"/>
    <w:rsid w:val="0031001C"/>
    <w:rsid w:val="0035695C"/>
    <w:rsid w:val="00380ADB"/>
    <w:rsid w:val="0039449E"/>
    <w:rsid w:val="003C1840"/>
    <w:rsid w:val="003E5263"/>
    <w:rsid w:val="003F57CE"/>
    <w:rsid w:val="004402C5"/>
    <w:rsid w:val="00492E39"/>
    <w:rsid w:val="004A3FB2"/>
    <w:rsid w:val="004A5961"/>
    <w:rsid w:val="004B407F"/>
    <w:rsid w:val="004D7B2B"/>
    <w:rsid w:val="004F28DC"/>
    <w:rsid w:val="00514FC7"/>
    <w:rsid w:val="0056756B"/>
    <w:rsid w:val="0058260C"/>
    <w:rsid w:val="005F7917"/>
    <w:rsid w:val="00637662"/>
    <w:rsid w:val="00667989"/>
    <w:rsid w:val="006A7E87"/>
    <w:rsid w:val="006F6795"/>
    <w:rsid w:val="007025AE"/>
    <w:rsid w:val="00703726"/>
    <w:rsid w:val="007201A5"/>
    <w:rsid w:val="007609A7"/>
    <w:rsid w:val="00777F64"/>
    <w:rsid w:val="007952D7"/>
    <w:rsid w:val="007B3F3C"/>
    <w:rsid w:val="007B6D21"/>
    <w:rsid w:val="00806728"/>
    <w:rsid w:val="00810A6F"/>
    <w:rsid w:val="00813757"/>
    <w:rsid w:val="00831373"/>
    <w:rsid w:val="00840DEE"/>
    <w:rsid w:val="0087431D"/>
    <w:rsid w:val="0087649C"/>
    <w:rsid w:val="0089719E"/>
    <w:rsid w:val="008D2AB7"/>
    <w:rsid w:val="008F4440"/>
    <w:rsid w:val="008F4906"/>
    <w:rsid w:val="0094275B"/>
    <w:rsid w:val="00961173"/>
    <w:rsid w:val="00983469"/>
    <w:rsid w:val="00991088"/>
    <w:rsid w:val="009B21A3"/>
    <w:rsid w:val="009B3507"/>
    <w:rsid w:val="009D555C"/>
    <w:rsid w:val="009E40BF"/>
    <w:rsid w:val="00A140A6"/>
    <w:rsid w:val="00A145D7"/>
    <w:rsid w:val="00A263EA"/>
    <w:rsid w:val="00A33ABD"/>
    <w:rsid w:val="00A67C5F"/>
    <w:rsid w:val="00A806BD"/>
    <w:rsid w:val="00A810D9"/>
    <w:rsid w:val="00A84277"/>
    <w:rsid w:val="00AD7832"/>
    <w:rsid w:val="00AF7D5D"/>
    <w:rsid w:val="00B36D9A"/>
    <w:rsid w:val="00B55692"/>
    <w:rsid w:val="00B57E59"/>
    <w:rsid w:val="00B614F2"/>
    <w:rsid w:val="00B65D1F"/>
    <w:rsid w:val="00B800E1"/>
    <w:rsid w:val="00B93B16"/>
    <w:rsid w:val="00BA3A03"/>
    <w:rsid w:val="00BA65D8"/>
    <w:rsid w:val="00C36C4D"/>
    <w:rsid w:val="00C74A12"/>
    <w:rsid w:val="00C76BDE"/>
    <w:rsid w:val="00C850E3"/>
    <w:rsid w:val="00C86638"/>
    <w:rsid w:val="00CC01E7"/>
    <w:rsid w:val="00CD58A5"/>
    <w:rsid w:val="00D064FD"/>
    <w:rsid w:val="00D307B4"/>
    <w:rsid w:val="00D43D0F"/>
    <w:rsid w:val="00D514C7"/>
    <w:rsid w:val="00D576D2"/>
    <w:rsid w:val="00D65929"/>
    <w:rsid w:val="00D92D1F"/>
    <w:rsid w:val="00DB4568"/>
    <w:rsid w:val="00DC60A9"/>
    <w:rsid w:val="00DD5062"/>
    <w:rsid w:val="00DE09E4"/>
    <w:rsid w:val="00DE1456"/>
    <w:rsid w:val="00DF4A47"/>
    <w:rsid w:val="00E12E1D"/>
    <w:rsid w:val="00E36193"/>
    <w:rsid w:val="00EC4D61"/>
    <w:rsid w:val="00ED5334"/>
    <w:rsid w:val="00F14E4D"/>
    <w:rsid w:val="00F873EF"/>
    <w:rsid w:val="00F90AF5"/>
    <w:rsid w:val="00F967B5"/>
    <w:rsid w:val="00FA13BD"/>
    <w:rsid w:val="00FE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A2B07-B978-4431-9A56-C0291839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D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28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6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3192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D'Onofrio</dc:creator>
  <cp:keywords/>
  <dc:description/>
  <cp:lastModifiedBy>Ernesto D'Onofrio</cp:lastModifiedBy>
  <cp:revision>14</cp:revision>
  <cp:lastPrinted>2018-02-27T16:23:00Z</cp:lastPrinted>
  <dcterms:created xsi:type="dcterms:W3CDTF">2019-03-25T14:48:00Z</dcterms:created>
  <dcterms:modified xsi:type="dcterms:W3CDTF">2019-03-28T09:25:00Z</dcterms:modified>
</cp:coreProperties>
</file>